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957" w:rsidRDefault="009A2FBC">
      <w:pPr>
        <w:pStyle w:val="af4"/>
        <w:rPr>
          <w:b w:val="0"/>
          <w:sz w:val="28"/>
          <w:szCs w:val="28"/>
        </w:rPr>
      </w:pPr>
      <w:r>
        <w:rPr>
          <w:b w:val="0"/>
          <w:sz w:val="28"/>
          <w:szCs w:val="28"/>
        </w:rPr>
        <w:t>Ф</w:t>
      </w:r>
      <w:r w:rsidR="008C2363">
        <w:rPr>
          <w:b w:val="0"/>
          <w:sz w:val="28"/>
          <w:szCs w:val="28"/>
        </w:rPr>
        <w:t xml:space="preserve">едеральное государственное образовательное бюджетное учреждение </w:t>
      </w:r>
    </w:p>
    <w:p w:rsidR="002C6957" w:rsidRDefault="008C2363">
      <w:pPr>
        <w:pStyle w:val="af4"/>
        <w:rPr>
          <w:b w:val="0"/>
          <w:sz w:val="28"/>
          <w:szCs w:val="28"/>
        </w:rPr>
      </w:pPr>
      <w:r>
        <w:rPr>
          <w:b w:val="0"/>
          <w:sz w:val="28"/>
          <w:szCs w:val="28"/>
        </w:rPr>
        <w:t>высшего образования</w:t>
      </w:r>
    </w:p>
    <w:p w:rsidR="002C6957" w:rsidRDefault="008C2363">
      <w:pPr>
        <w:jc w:val="center"/>
        <w:rPr>
          <w:b/>
          <w:caps/>
          <w:sz w:val="28"/>
          <w:szCs w:val="28"/>
        </w:rPr>
      </w:pPr>
      <w:r>
        <w:rPr>
          <w:b/>
          <w:caps/>
          <w:sz w:val="28"/>
          <w:szCs w:val="28"/>
        </w:rPr>
        <w:t xml:space="preserve">«Финансовый университет при Правительстве </w:t>
      </w:r>
    </w:p>
    <w:p w:rsidR="002C6957" w:rsidRDefault="008C2363">
      <w:pPr>
        <w:jc w:val="center"/>
        <w:rPr>
          <w:b/>
          <w:caps/>
          <w:sz w:val="28"/>
          <w:szCs w:val="28"/>
        </w:rPr>
      </w:pPr>
      <w:r>
        <w:rPr>
          <w:b/>
          <w:caps/>
          <w:sz w:val="28"/>
          <w:szCs w:val="28"/>
        </w:rPr>
        <w:t>Российской Федерации»</w:t>
      </w:r>
    </w:p>
    <w:p w:rsidR="002C6957" w:rsidRDefault="008C2363">
      <w:pPr>
        <w:jc w:val="center"/>
        <w:rPr>
          <w:b/>
          <w:sz w:val="28"/>
          <w:szCs w:val="28"/>
        </w:rPr>
      </w:pPr>
      <w:r>
        <w:rPr>
          <w:b/>
          <w:sz w:val="28"/>
          <w:szCs w:val="28"/>
        </w:rPr>
        <w:t>(Финансовый университет)</w:t>
      </w:r>
    </w:p>
    <w:p w:rsidR="002C6957" w:rsidRDefault="002C6957">
      <w:pPr>
        <w:rPr>
          <w:sz w:val="28"/>
          <w:szCs w:val="28"/>
        </w:rPr>
      </w:pPr>
    </w:p>
    <w:p w:rsidR="002C6957" w:rsidRDefault="008C2363">
      <w:pPr>
        <w:jc w:val="center"/>
        <w:rPr>
          <w:b/>
          <w:sz w:val="28"/>
          <w:szCs w:val="28"/>
        </w:rPr>
      </w:pPr>
      <w:r>
        <w:rPr>
          <w:b/>
          <w:sz w:val="28"/>
          <w:szCs w:val="28"/>
        </w:rPr>
        <w:t>Департамент анализа данных и машинного обучения</w:t>
      </w:r>
    </w:p>
    <w:p w:rsidR="002C6957" w:rsidRDefault="008C2363">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2C6957">
        <w:tc>
          <w:tcPr>
            <w:tcW w:w="2862" w:type="pct"/>
          </w:tcPr>
          <w:p w:rsidR="002C6957" w:rsidRDefault="002C6957">
            <w:pPr>
              <w:jc w:val="center"/>
              <w:rPr>
                <w:rFonts w:eastAsia="Calibri"/>
                <w:sz w:val="28"/>
                <w:szCs w:val="28"/>
              </w:rPr>
            </w:pPr>
          </w:p>
          <w:p w:rsidR="002C6957" w:rsidRDefault="008C2363">
            <w:pPr>
              <w:rPr>
                <w:rFonts w:eastAsia="Calibri"/>
                <w:sz w:val="28"/>
                <w:szCs w:val="28"/>
              </w:rPr>
            </w:pPr>
            <w:r>
              <w:rPr>
                <w:rFonts w:eastAsia="Calibri"/>
                <w:sz w:val="28"/>
                <w:szCs w:val="28"/>
              </w:rPr>
              <w:t xml:space="preserve">      </w:t>
            </w:r>
          </w:p>
          <w:p w:rsidR="002C6957" w:rsidRDefault="008C2363">
            <w:pPr>
              <w:rPr>
                <w:rFonts w:eastAsia="Calibri"/>
                <w:sz w:val="28"/>
                <w:szCs w:val="28"/>
              </w:rPr>
            </w:pPr>
            <w:r>
              <w:rPr>
                <w:rFonts w:eastAsia="Calibri"/>
                <w:sz w:val="28"/>
                <w:szCs w:val="28"/>
              </w:rPr>
              <w:t xml:space="preserve">                              </w:t>
            </w:r>
          </w:p>
          <w:p w:rsidR="002C6957" w:rsidRDefault="002C6957">
            <w:pPr>
              <w:jc w:val="center"/>
              <w:rPr>
                <w:rFonts w:eastAsia="Calibri"/>
                <w:sz w:val="28"/>
                <w:szCs w:val="28"/>
              </w:rPr>
            </w:pPr>
          </w:p>
        </w:tc>
        <w:tc>
          <w:tcPr>
            <w:tcW w:w="2137" w:type="pct"/>
          </w:tcPr>
          <w:p w:rsidR="002C6957" w:rsidRDefault="002C6957">
            <w:pPr>
              <w:rPr>
                <w:rFonts w:eastAsia="Calibri"/>
                <w:sz w:val="28"/>
                <w:szCs w:val="28"/>
              </w:rPr>
            </w:pPr>
          </w:p>
          <w:p w:rsidR="002C6957" w:rsidRPr="001B24BB" w:rsidRDefault="002C6957">
            <w:pPr>
              <w:rPr>
                <w:rFonts w:ascii="Times New Roman" w:eastAsia="Calibri" w:hAnsi="Times New Roman"/>
                <w:sz w:val="28"/>
                <w:szCs w:val="28"/>
              </w:rPr>
            </w:pP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УТВЕРЖДАЮ</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Проректор по учебной</w:t>
            </w:r>
          </w:p>
          <w:p w:rsidR="002C6957" w:rsidRPr="001B24BB" w:rsidRDefault="008C2363">
            <w:pPr>
              <w:snapToGrid w:val="0"/>
              <w:spacing w:line="480" w:lineRule="auto"/>
              <w:rPr>
                <w:rFonts w:ascii="Times New Roman" w:hAnsi="Times New Roman"/>
                <w:sz w:val="28"/>
                <w:szCs w:val="28"/>
              </w:rPr>
            </w:pPr>
            <w:r w:rsidRPr="001B24BB">
              <w:rPr>
                <w:rFonts w:ascii="Times New Roman" w:hAnsi="Times New Roman"/>
                <w:sz w:val="28"/>
                <w:szCs w:val="28"/>
              </w:rPr>
              <w:t xml:space="preserve">   и методической работе</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__________Е.А. Каменева</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w:t>
            </w:r>
            <w:r w:rsidR="00253DC2">
              <w:rPr>
                <w:rFonts w:ascii="Times New Roman" w:hAnsi="Times New Roman"/>
                <w:sz w:val="28"/>
                <w:szCs w:val="28"/>
              </w:rPr>
              <w:t>23.05.</w:t>
            </w:r>
            <w:r w:rsidR="009A2FBC">
              <w:rPr>
                <w:rFonts w:ascii="Times New Roman" w:hAnsi="Times New Roman"/>
                <w:sz w:val="28"/>
                <w:szCs w:val="28"/>
              </w:rPr>
              <w:t>2023 г.</w:t>
            </w:r>
          </w:p>
          <w:p w:rsidR="002C6957" w:rsidRDefault="002C6957">
            <w:pPr>
              <w:rPr>
                <w:rFonts w:eastAsia="Calibri"/>
                <w:sz w:val="28"/>
                <w:szCs w:val="28"/>
              </w:rPr>
            </w:pPr>
          </w:p>
        </w:tc>
      </w:tr>
    </w:tbl>
    <w:p w:rsidR="002C6957" w:rsidRDefault="002C6957">
      <w:pPr>
        <w:jc w:val="center"/>
        <w:rPr>
          <w:sz w:val="28"/>
          <w:szCs w:val="28"/>
        </w:rPr>
      </w:pPr>
    </w:p>
    <w:p w:rsidR="00673C54" w:rsidRDefault="00673C54" w:rsidP="00673C54">
      <w:pPr>
        <w:jc w:val="center"/>
        <w:rPr>
          <w:b/>
          <w:sz w:val="32"/>
          <w:szCs w:val="32"/>
        </w:rPr>
      </w:pPr>
      <w:r>
        <w:rPr>
          <w:b/>
          <w:sz w:val="32"/>
          <w:szCs w:val="32"/>
        </w:rPr>
        <w:t>В.Г. Феклин, И.А. Александрова, В.А. Малекова</w:t>
      </w:r>
    </w:p>
    <w:p w:rsidR="00673C54" w:rsidRDefault="00673C54" w:rsidP="00673C54">
      <w:pPr>
        <w:jc w:val="center"/>
        <w:rPr>
          <w:sz w:val="32"/>
          <w:szCs w:val="32"/>
        </w:rPr>
      </w:pPr>
    </w:p>
    <w:p w:rsidR="00673C54" w:rsidRDefault="00673C54" w:rsidP="00673C54">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673C54" w:rsidRDefault="00673C54" w:rsidP="009A2FBC">
      <w:pPr>
        <w:rPr>
          <w:b/>
          <w:sz w:val="28"/>
          <w:szCs w:val="28"/>
        </w:rPr>
      </w:pPr>
    </w:p>
    <w:p w:rsidR="00673C54" w:rsidRDefault="00673C54" w:rsidP="00673C54">
      <w:pPr>
        <w:jc w:val="center"/>
        <w:rPr>
          <w:b/>
          <w:sz w:val="28"/>
          <w:szCs w:val="28"/>
        </w:rPr>
      </w:pPr>
      <w:r>
        <w:rPr>
          <w:b/>
          <w:sz w:val="28"/>
          <w:szCs w:val="28"/>
        </w:rPr>
        <w:t xml:space="preserve">Рабочая программа дисциплины </w:t>
      </w:r>
    </w:p>
    <w:p w:rsidR="00673C54" w:rsidRDefault="00673C54" w:rsidP="00673C54">
      <w:pPr>
        <w:jc w:val="center"/>
        <w:rPr>
          <w:sz w:val="28"/>
          <w:szCs w:val="28"/>
        </w:rPr>
      </w:pPr>
    </w:p>
    <w:p w:rsidR="00673C54" w:rsidRDefault="00673C54" w:rsidP="00673C54">
      <w:pPr>
        <w:jc w:val="center"/>
        <w:rPr>
          <w:sz w:val="28"/>
          <w:szCs w:val="28"/>
        </w:rPr>
      </w:pPr>
      <w:r>
        <w:rPr>
          <w:sz w:val="28"/>
          <w:szCs w:val="28"/>
        </w:rPr>
        <w:t>для студентов, обучаю</w:t>
      </w:r>
      <w:r w:rsidR="00856B82">
        <w:rPr>
          <w:sz w:val="28"/>
          <w:szCs w:val="28"/>
        </w:rPr>
        <w:t>щихся по направлению подготовки</w:t>
      </w:r>
    </w:p>
    <w:p w:rsidR="00673C54" w:rsidRDefault="00673C54" w:rsidP="00673C54">
      <w:pPr>
        <w:jc w:val="center"/>
        <w:rPr>
          <w:sz w:val="28"/>
          <w:szCs w:val="28"/>
        </w:rPr>
      </w:pPr>
      <w:r>
        <w:rPr>
          <w:sz w:val="28"/>
          <w:szCs w:val="28"/>
        </w:rPr>
        <w:t>02.03.01 –</w:t>
      </w:r>
      <w:r>
        <w:rPr>
          <w:rFonts w:eastAsia="Times New Roman"/>
          <w:color w:val="000000"/>
          <w:sz w:val="28"/>
          <w:szCs w:val="28"/>
        </w:rPr>
        <w:t xml:space="preserve"> Математика и компьютерные науки,</w:t>
      </w:r>
      <w:r>
        <w:rPr>
          <w:sz w:val="28"/>
          <w:szCs w:val="28"/>
        </w:rPr>
        <w:t xml:space="preserve"> </w:t>
      </w:r>
    </w:p>
    <w:p w:rsidR="00673C54" w:rsidRDefault="00673C54" w:rsidP="00673C54">
      <w:pPr>
        <w:jc w:val="center"/>
        <w:rPr>
          <w:sz w:val="28"/>
          <w:szCs w:val="28"/>
        </w:rPr>
      </w:pPr>
      <w:r>
        <w:rPr>
          <w:sz w:val="28"/>
          <w:szCs w:val="28"/>
        </w:rPr>
        <w:t>ОП «</w:t>
      </w:r>
      <w:r>
        <w:rPr>
          <w:rFonts w:eastAsia="Times New Roman"/>
          <w:color w:val="000000"/>
          <w:sz w:val="28"/>
          <w:szCs w:val="28"/>
        </w:rPr>
        <w:t>Математика и компьютерные науки</w:t>
      </w:r>
      <w:r>
        <w:rPr>
          <w:sz w:val="28"/>
          <w:szCs w:val="28"/>
        </w:rPr>
        <w:t>»</w:t>
      </w:r>
    </w:p>
    <w:p w:rsidR="002C6957" w:rsidRDefault="002C6957">
      <w:pPr>
        <w:jc w:val="center"/>
        <w:rPr>
          <w:sz w:val="32"/>
          <w:szCs w:val="32"/>
        </w:rPr>
      </w:pPr>
    </w:p>
    <w:p w:rsidR="002C6957" w:rsidRDefault="002C6957">
      <w:pPr>
        <w:jc w:val="center"/>
        <w:rPr>
          <w:sz w:val="32"/>
          <w:szCs w:val="32"/>
        </w:rPr>
      </w:pPr>
    </w:p>
    <w:p w:rsidR="00222A2D" w:rsidRPr="00A5074A" w:rsidRDefault="00222A2D" w:rsidP="00222A2D">
      <w:pPr>
        <w:pStyle w:val="aff4"/>
        <w:jc w:val="center"/>
        <w:rPr>
          <w:rFonts w:ascii="Times New Roman" w:hAnsi="Times New Roman"/>
          <w:i/>
          <w:sz w:val="28"/>
          <w:szCs w:val="28"/>
        </w:rPr>
      </w:pPr>
      <w:r w:rsidRPr="00A5074A">
        <w:rPr>
          <w:rFonts w:ascii="Times New Roman" w:hAnsi="Times New Roman"/>
          <w:i/>
          <w:sz w:val="28"/>
          <w:szCs w:val="28"/>
        </w:rPr>
        <w:t xml:space="preserve">Рекомендовано Ученым советом </w:t>
      </w:r>
      <w:r w:rsidRPr="00A5074A">
        <w:rPr>
          <w:rFonts w:ascii="Times New Roman" w:hAnsi="Times New Roman"/>
          <w:i/>
          <w:sz w:val="28"/>
          <w:szCs w:val="28"/>
        </w:rPr>
        <w:br/>
        <w:t>Факультета информационных технологий и анализа больших данных</w:t>
      </w:r>
    </w:p>
    <w:p w:rsidR="00222A2D" w:rsidRPr="00A5074A" w:rsidRDefault="00222A2D" w:rsidP="00222A2D">
      <w:pPr>
        <w:pStyle w:val="aff4"/>
        <w:jc w:val="center"/>
        <w:rPr>
          <w:rFonts w:ascii="Times New Roman" w:hAnsi="Times New Roman"/>
          <w:i/>
          <w:sz w:val="28"/>
          <w:szCs w:val="28"/>
        </w:rPr>
      </w:pPr>
      <w:r w:rsidRPr="00A5074A">
        <w:rPr>
          <w:rFonts w:ascii="Times New Roman" w:hAnsi="Times New Roman"/>
          <w:i/>
          <w:sz w:val="28"/>
          <w:szCs w:val="28"/>
        </w:rPr>
        <w:t>(</w:t>
      </w:r>
      <w:r>
        <w:rPr>
          <w:rFonts w:ascii="Times New Roman" w:hAnsi="Times New Roman"/>
          <w:i/>
          <w:sz w:val="28"/>
          <w:szCs w:val="28"/>
        </w:rPr>
        <w:t>протокол № 32 от16.05.2023г.</w:t>
      </w:r>
      <w:r w:rsidRPr="00A5074A">
        <w:rPr>
          <w:rFonts w:ascii="Times New Roman" w:hAnsi="Times New Roman"/>
          <w:i/>
          <w:sz w:val="28"/>
          <w:szCs w:val="28"/>
        </w:rPr>
        <w:t>)</w:t>
      </w:r>
    </w:p>
    <w:p w:rsidR="00222A2D" w:rsidRPr="00A5074A" w:rsidRDefault="00222A2D" w:rsidP="00222A2D">
      <w:pPr>
        <w:pStyle w:val="aff4"/>
        <w:jc w:val="center"/>
        <w:rPr>
          <w:rFonts w:ascii="Times New Roman" w:hAnsi="Times New Roman"/>
          <w:i/>
          <w:sz w:val="28"/>
          <w:szCs w:val="28"/>
        </w:rPr>
      </w:pPr>
    </w:p>
    <w:p w:rsidR="00222A2D" w:rsidRPr="00A5074A" w:rsidRDefault="00222A2D" w:rsidP="00222A2D">
      <w:pPr>
        <w:pStyle w:val="aff4"/>
        <w:jc w:val="center"/>
        <w:rPr>
          <w:rFonts w:ascii="Times New Roman" w:hAnsi="Times New Roman"/>
          <w:i/>
          <w:sz w:val="28"/>
          <w:szCs w:val="28"/>
        </w:rPr>
      </w:pPr>
      <w:r w:rsidRPr="00A5074A">
        <w:rPr>
          <w:rFonts w:ascii="Times New Roman" w:hAnsi="Times New Roman"/>
          <w:i/>
          <w:sz w:val="28"/>
          <w:szCs w:val="28"/>
        </w:rPr>
        <w:t>Одобрено Советом учебно-научного</w:t>
      </w:r>
    </w:p>
    <w:p w:rsidR="00222A2D" w:rsidRPr="00A5074A" w:rsidRDefault="00222A2D" w:rsidP="00222A2D">
      <w:pPr>
        <w:pStyle w:val="aff4"/>
        <w:jc w:val="center"/>
        <w:rPr>
          <w:rFonts w:ascii="Times New Roman" w:hAnsi="Times New Roman"/>
          <w:bCs/>
          <w:i/>
          <w:sz w:val="28"/>
          <w:szCs w:val="28"/>
        </w:rPr>
      </w:pPr>
      <w:r w:rsidRPr="00A5074A">
        <w:rPr>
          <w:rFonts w:ascii="Times New Roman" w:hAnsi="Times New Roman"/>
          <w:bCs/>
          <w:i/>
          <w:sz w:val="28"/>
          <w:szCs w:val="28"/>
        </w:rPr>
        <w:t>Департамента анализа данных и машинного обучения</w:t>
      </w:r>
    </w:p>
    <w:p w:rsidR="00222A2D" w:rsidRPr="00A5074A" w:rsidRDefault="00222A2D" w:rsidP="00222A2D">
      <w:pPr>
        <w:pStyle w:val="aff4"/>
        <w:jc w:val="center"/>
        <w:rPr>
          <w:rFonts w:ascii="Times New Roman" w:hAnsi="Times New Roman"/>
          <w:i/>
          <w:sz w:val="28"/>
          <w:szCs w:val="28"/>
        </w:rPr>
      </w:pPr>
      <w:r w:rsidRPr="00A5074A">
        <w:rPr>
          <w:rFonts w:ascii="Times New Roman" w:hAnsi="Times New Roman"/>
          <w:i/>
          <w:sz w:val="28"/>
          <w:szCs w:val="28"/>
        </w:rPr>
        <w:t>(</w:t>
      </w:r>
      <w:r>
        <w:rPr>
          <w:rFonts w:ascii="Times New Roman" w:hAnsi="Times New Roman"/>
          <w:i/>
          <w:sz w:val="28"/>
          <w:szCs w:val="28"/>
        </w:rPr>
        <w:t>протокол №3 от26.04.2023г.</w:t>
      </w:r>
      <w:r w:rsidRPr="00A5074A">
        <w:rPr>
          <w:rFonts w:ascii="Times New Roman" w:hAnsi="Times New Roman"/>
          <w:i/>
          <w:sz w:val="28"/>
          <w:szCs w:val="28"/>
        </w:rPr>
        <w:t>)</w:t>
      </w:r>
    </w:p>
    <w:p w:rsidR="002C6957" w:rsidRDefault="002C6957">
      <w:pPr>
        <w:jc w:val="center"/>
        <w:rPr>
          <w:b/>
          <w:sz w:val="28"/>
          <w:szCs w:val="28"/>
        </w:rPr>
      </w:pPr>
    </w:p>
    <w:p w:rsidR="00222A2D" w:rsidRDefault="00222A2D">
      <w:pPr>
        <w:jc w:val="center"/>
        <w:rPr>
          <w:b/>
          <w:sz w:val="28"/>
          <w:szCs w:val="28"/>
        </w:rPr>
      </w:pPr>
    </w:p>
    <w:p w:rsidR="002C6957" w:rsidRDefault="002C6957">
      <w:pPr>
        <w:jc w:val="center"/>
        <w:rPr>
          <w:b/>
          <w:sz w:val="28"/>
          <w:szCs w:val="28"/>
        </w:rPr>
      </w:pPr>
    </w:p>
    <w:p w:rsidR="002C6957" w:rsidRDefault="00673C54">
      <w:pPr>
        <w:jc w:val="center"/>
        <w:rPr>
          <w:b/>
          <w:sz w:val="28"/>
          <w:szCs w:val="28"/>
        </w:rPr>
      </w:pPr>
      <w:r>
        <w:rPr>
          <w:b/>
          <w:sz w:val="28"/>
          <w:szCs w:val="28"/>
        </w:rPr>
        <w:t>Москва 2023</w:t>
      </w:r>
    </w:p>
    <w:p w:rsidR="002C6957" w:rsidRDefault="002C6957">
      <w:pPr>
        <w:rPr>
          <w:rFonts w:eastAsia="Times New Roman"/>
          <w:b/>
          <w:sz w:val="28"/>
          <w:szCs w:val="28"/>
        </w:rPr>
      </w:pPr>
    </w:p>
    <w:p w:rsidR="002C6957" w:rsidRDefault="008C2363">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lastRenderedPageBreak/>
        <w:t>Содержание</w:t>
      </w:r>
    </w:p>
    <w:p w:rsidR="002C6957" w:rsidRDefault="002C695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3</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3</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261A99">
            <w:pPr>
              <w:suppressAutoHyphens/>
              <w:spacing w:line="276" w:lineRule="auto"/>
              <w:rPr>
                <w:rFonts w:eastAsia="Calibri"/>
                <w:sz w:val="28"/>
                <w:szCs w:val="28"/>
                <w:lang w:eastAsia="ar-SA"/>
              </w:rPr>
            </w:pPr>
            <w:r>
              <w:rPr>
                <w:rFonts w:eastAsia="Calibri"/>
                <w:sz w:val="28"/>
                <w:szCs w:val="28"/>
                <w:lang w:eastAsia="ar-SA"/>
              </w:rPr>
              <w:t>4</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2C6957" w:rsidRDefault="00261A99">
            <w:pPr>
              <w:suppressAutoHyphens/>
              <w:spacing w:line="276" w:lineRule="auto"/>
              <w:rPr>
                <w:rFonts w:eastAsia="Calibri"/>
                <w:sz w:val="28"/>
                <w:szCs w:val="28"/>
                <w:lang w:eastAsia="ar-SA"/>
              </w:rPr>
            </w:pPr>
            <w:r>
              <w:rPr>
                <w:rFonts w:eastAsia="Calibri"/>
                <w:sz w:val="28"/>
                <w:szCs w:val="28"/>
                <w:lang w:eastAsia="ar-SA"/>
              </w:rPr>
              <w:t>4</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2C6957" w:rsidRDefault="003436F3">
            <w:pPr>
              <w:suppressAutoHyphens/>
              <w:spacing w:line="276" w:lineRule="auto"/>
              <w:rPr>
                <w:rFonts w:eastAsia="Calibri"/>
                <w:sz w:val="28"/>
                <w:szCs w:val="28"/>
                <w:lang w:eastAsia="ar-SA"/>
              </w:rPr>
            </w:pPr>
            <w:r>
              <w:rPr>
                <w:rFonts w:eastAsia="Calibri"/>
                <w:sz w:val="28"/>
                <w:szCs w:val="28"/>
                <w:lang w:eastAsia="ar-SA"/>
              </w:rPr>
              <w:t>8</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2C6957" w:rsidRDefault="003436F3">
            <w:pPr>
              <w:suppressAutoHyphens/>
              <w:spacing w:line="276" w:lineRule="auto"/>
              <w:rPr>
                <w:rFonts w:eastAsia="Calibri"/>
                <w:sz w:val="28"/>
                <w:szCs w:val="28"/>
                <w:lang w:eastAsia="ar-SA"/>
              </w:rPr>
            </w:pPr>
            <w:r>
              <w:rPr>
                <w:rFonts w:eastAsia="Calibri"/>
                <w:sz w:val="28"/>
                <w:szCs w:val="28"/>
                <w:lang w:eastAsia="ar-SA"/>
              </w:rPr>
              <w:t>9</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10</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10</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Pr="00856B82" w:rsidRDefault="008C2363" w:rsidP="00856B82">
            <w:pPr>
              <w:suppressAutoHyphens/>
              <w:spacing w:line="276" w:lineRule="auto"/>
              <w:rPr>
                <w:rFonts w:eastAsia="Calibri"/>
                <w:sz w:val="28"/>
                <w:szCs w:val="28"/>
                <w:lang w:val="en-US" w:eastAsia="ar-SA"/>
              </w:rPr>
            </w:pPr>
            <w:r>
              <w:rPr>
                <w:rFonts w:eastAsia="Calibri"/>
                <w:sz w:val="28"/>
                <w:szCs w:val="28"/>
                <w:lang w:eastAsia="ar-SA"/>
              </w:rPr>
              <w:t>1</w:t>
            </w:r>
            <w:r w:rsidR="00856B82">
              <w:rPr>
                <w:rFonts w:eastAsia="Calibri"/>
                <w:sz w:val="28"/>
                <w:szCs w:val="28"/>
                <w:lang w:val="en-US" w:eastAsia="ar-SA"/>
              </w:rPr>
              <w:t>2</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rsidP="00253DC2">
            <w:pPr>
              <w:suppressAutoHyphens/>
              <w:spacing w:line="276" w:lineRule="auto"/>
              <w:rPr>
                <w:rFonts w:eastAsia="Calibri"/>
                <w:sz w:val="28"/>
                <w:szCs w:val="28"/>
                <w:lang w:eastAsia="ar-SA"/>
              </w:rPr>
            </w:pPr>
            <w:r>
              <w:rPr>
                <w:rFonts w:eastAsia="Calibri"/>
                <w:sz w:val="28"/>
                <w:szCs w:val="28"/>
                <w:lang w:eastAsia="ar-SA"/>
              </w:rPr>
              <w:t>1</w:t>
            </w:r>
            <w:r w:rsidR="00253DC2">
              <w:rPr>
                <w:rFonts w:eastAsia="Calibri"/>
                <w:sz w:val="28"/>
                <w:szCs w:val="28"/>
                <w:lang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Pr="00856B82" w:rsidRDefault="008C2363" w:rsidP="00856B82">
            <w:pPr>
              <w:suppressAutoHyphens/>
              <w:spacing w:line="276" w:lineRule="auto"/>
              <w:rPr>
                <w:rFonts w:eastAsia="Calibri"/>
                <w:sz w:val="28"/>
                <w:szCs w:val="28"/>
                <w:lang w:val="en-US" w:eastAsia="ar-SA"/>
              </w:rPr>
            </w:pPr>
            <w:r>
              <w:rPr>
                <w:rFonts w:eastAsia="Calibri"/>
                <w:sz w:val="28"/>
                <w:szCs w:val="28"/>
                <w:lang w:eastAsia="ar-SA"/>
              </w:rPr>
              <w:t>1</w:t>
            </w:r>
            <w:r w:rsidR="00856B82">
              <w:rPr>
                <w:rFonts w:eastAsia="Calibri"/>
                <w:sz w:val="28"/>
                <w:szCs w:val="28"/>
                <w:lang w:val="en-US" w:eastAsia="ar-SA"/>
              </w:rPr>
              <w:t>6</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Pr="00856B82" w:rsidRDefault="008C2363" w:rsidP="00856B82">
            <w:pPr>
              <w:suppressAutoHyphens/>
              <w:spacing w:line="276" w:lineRule="auto"/>
              <w:rPr>
                <w:rFonts w:eastAsia="Calibri"/>
                <w:sz w:val="28"/>
                <w:szCs w:val="28"/>
                <w:lang w:val="en-US" w:eastAsia="ar-SA"/>
              </w:rPr>
            </w:pPr>
            <w:r>
              <w:rPr>
                <w:rFonts w:eastAsia="Calibri"/>
                <w:sz w:val="28"/>
                <w:szCs w:val="28"/>
                <w:lang w:eastAsia="ar-SA"/>
              </w:rPr>
              <w:t>1</w:t>
            </w:r>
            <w:r w:rsidR="00856B82">
              <w:rPr>
                <w:rFonts w:eastAsia="Calibri"/>
                <w:sz w:val="28"/>
                <w:szCs w:val="28"/>
                <w:lang w:val="en-US" w:eastAsia="ar-SA"/>
              </w:rPr>
              <w:t>8</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2C6957" w:rsidRPr="00856B82" w:rsidRDefault="00856B82">
            <w:pPr>
              <w:suppressAutoHyphens/>
              <w:spacing w:line="276" w:lineRule="auto"/>
              <w:rPr>
                <w:rFonts w:eastAsia="Calibri"/>
                <w:sz w:val="28"/>
                <w:szCs w:val="28"/>
                <w:lang w:val="en-US" w:eastAsia="ar-SA"/>
              </w:rPr>
            </w:pPr>
            <w:r>
              <w:rPr>
                <w:rFonts w:eastAsia="Calibri"/>
                <w:sz w:val="28"/>
                <w:szCs w:val="28"/>
                <w:lang w:val="en-US" w:eastAsia="ar-SA"/>
              </w:rPr>
              <w:t>19</w:t>
            </w:r>
          </w:p>
        </w:tc>
      </w:tr>
      <w:tr w:rsidR="002C6957">
        <w:tc>
          <w:tcPr>
            <w:tcW w:w="8931" w:type="dxa"/>
            <w:gridSpan w:val="2"/>
            <w:shd w:val="clear" w:color="auto" w:fill="auto"/>
          </w:tcPr>
          <w:p w:rsidR="002C6957" w:rsidRDefault="008C2363">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rsidP="00253DC2">
            <w:pPr>
              <w:suppressAutoHyphens/>
              <w:spacing w:line="276" w:lineRule="auto"/>
              <w:rPr>
                <w:rFonts w:eastAsia="Calibri"/>
                <w:sz w:val="28"/>
                <w:szCs w:val="28"/>
                <w:lang w:eastAsia="ar-SA"/>
              </w:rPr>
            </w:pPr>
            <w:r>
              <w:rPr>
                <w:rFonts w:eastAsia="Calibri"/>
                <w:sz w:val="28"/>
                <w:szCs w:val="28"/>
                <w:lang w:eastAsia="ar-SA"/>
              </w:rPr>
              <w:t>2</w:t>
            </w:r>
            <w:r w:rsidR="00253DC2">
              <w:rPr>
                <w:rFonts w:eastAsia="Calibri"/>
                <w:sz w:val="28"/>
                <w:szCs w:val="28"/>
                <w:lang w:eastAsia="ar-SA"/>
              </w:rPr>
              <w:t>3</w:t>
            </w:r>
            <w:bookmarkStart w:id="0" w:name="_GoBack"/>
            <w:bookmarkEnd w:id="0"/>
          </w:p>
        </w:tc>
      </w:tr>
      <w:tr w:rsidR="002C6957">
        <w:tc>
          <w:tcPr>
            <w:tcW w:w="8931" w:type="dxa"/>
            <w:gridSpan w:val="2"/>
            <w:shd w:val="clear" w:color="auto" w:fill="auto"/>
          </w:tcPr>
          <w:p w:rsidR="002C6957" w:rsidRDefault="008C2363">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2C6957" w:rsidRDefault="002C6957">
            <w:pPr>
              <w:suppressAutoHyphens/>
              <w:spacing w:line="276" w:lineRule="auto"/>
              <w:jc w:val="both"/>
              <w:rPr>
                <w:rFonts w:eastAsia="Calibri"/>
                <w:sz w:val="28"/>
                <w:szCs w:val="28"/>
                <w:lang w:eastAsia="ar-SA"/>
              </w:rPr>
            </w:pP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23</w:t>
            </w:r>
          </w:p>
        </w:tc>
      </w:tr>
    </w:tbl>
    <w:p w:rsidR="002C6957" w:rsidRDefault="002C6957">
      <w:pPr>
        <w:suppressAutoHyphens/>
        <w:spacing w:after="200" w:line="276" w:lineRule="auto"/>
        <w:jc w:val="both"/>
        <w:outlineLvl w:val="0"/>
        <w:rPr>
          <w:rFonts w:eastAsia="Calibri"/>
          <w:b/>
          <w:sz w:val="28"/>
          <w:szCs w:val="28"/>
          <w:lang w:eastAsia="ar-SA"/>
        </w:rPr>
      </w:pPr>
      <w:bookmarkStart w:id="1" w:name="_Toc505176221"/>
      <w:bookmarkStart w:id="2" w:name="_Toc516155756"/>
      <w:bookmarkStart w:id="3" w:name="_Toc516155808"/>
      <w:bookmarkStart w:id="4" w:name="_Toc516153777"/>
      <w:bookmarkStart w:id="5" w:name="_Toc516155130"/>
      <w:bookmarkStart w:id="6" w:name="_Toc516230304"/>
      <w:bookmarkStart w:id="7" w:name="_Toc516149301"/>
    </w:p>
    <w:p w:rsidR="002C6957" w:rsidRDefault="008C2363">
      <w:pPr>
        <w:suppressAutoHyphens/>
        <w:spacing w:after="200" w:line="276" w:lineRule="auto"/>
        <w:jc w:val="both"/>
        <w:outlineLvl w:val="0"/>
        <w:rPr>
          <w:rFonts w:eastAsia="Calibri"/>
          <w:sz w:val="28"/>
          <w:szCs w:val="28"/>
          <w:lang w:eastAsia="ar-SA"/>
        </w:rPr>
      </w:pPr>
      <w:r>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Pr>
          <w:rFonts w:eastAsia="Calibri"/>
          <w:sz w:val="28"/>
          <w:szCs w:val="28"/>
          <w:lang w:eastAsia="ar-SA"/>
        </w:rPr>
        <w:t xml:space="preserve"> </w:t>
      </w:r>
    </w:p>
    <w:p w:rsidR="002C6957" w:rsidRDefault="008C2363">
      <w:pPr>
        <w:suppressAutoHyphens/>
        <w:spacing w:line="360" w:lineRule="auto"/>
        <w:jc w:val="both"/>
        <w:rPr>
          <w:rFonts w:eastAsia="Calibri"/>
          <w:sz w:val="28"/>
          <w:szCs w:val="28"/>
          <w:lang w:eastAsia="ar-SA"/>
        </w:rPr>
      </w:pPr>
      <w:bookmarkStart w:id="8" w:name="_Toc516153778"/>
      <w:bookmarkStart w:id="9" w:name="_Toc516149302"/>
      <w:bookmarkStart w:id="10" w:name="_Toc516155131"/>
      <w:r>
        <w:rPr>
          <w:rFonts w:eastAsia="Calibri"/>
          <w:sz w:val="28"/>
          <w:szCs w:val="28"/>
          <w:lang w:eastAsia="ar-SA"/>
        </w:rPr>
        <w:t xml:space="preserve">    «Финансовый университет: история и современность». </w:t>
      </w:r>
      <w:bookmarkEnd w:id="8"/>
      <w:bookmarkEnd w:id="9"/>
      <w:bookmarkEnd w:id="10"/>
    </w:p>
    <w:p w:rsidR="002C6957" w:rsidRDefault="008C2363" w:rsidP="009A2FBC">
      <w:pPr>
        <w:tabs>
          <w:tab w:val="left" w:pos="540"/>
        </w:tabs>
        <w:spacing w:after="160" w:line="360" w:lineRule="auto"/>
        <w:ind w:left="-284"/>
        <w:contextualSpacing/>
        <w:jc w:val="both"/>
        <w:outlineLvl w:val="0"/>
        <w:rPr>
          <w:rFonts w:eastAsia="Calibri"/>
          <w:b/>
          <w:sz w:val="28"/>
          <w:szCs w:val="28"/>
          <w:lang w:eastAsia="en-US"/>
        </w:rPr>
      </w:pPr>
      <w:bookmarkStart w:id="11" w:name="_Toc516153779"/>
      <w:bookmarkStart w:id="12" w:name="_Toc516155757"/>
      <w:bookmarkStart w:id="13" w:name="_Toc516155132"/>
      <w:bookmarkStart w:id="14" w:name="_Toc516230305"/>
      <w:bookmarkStart w:id="15" w:name="_Toc516149303"/>
      <w:bookmarkStart w:id="16" w:name="_Toc516155809"/>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1"/>
      <w:bookmarkEnd w:id="12"/>
      <w:bookmarkEnd w:id="13"/>
      <w:bookmarkEnd w:id="14"/>
      <w:bookmarkEnd w:id="15"/>
      <w:bookmarkEnd w:id="16"/>
      <w:r>
        <w:rPr>
          <w:rFonts w:eastAsia="Calibri"/>
          <w:b/>
          <w:sz w:val="28"/>
          <w:szCs w:val="28"/>
          <w:lang w:eastAsia="en-US"/>
        </w:rPr>
        <w:t xml:space="preserve"> по дисциплине</w:t>
      </w:r>
    </w:p>
    <w:p w:rsidR="002C6957" w:rsidRDefault="002C6957">
      <w:pPr>
        <w:suppressAutoHyphens/>
        <w:spacing w:line="276" w:lineRule="auto"/>
        <w:ind w:left="-284" w:firstLine="709"/>
        <w:jc w:val="both"/>
        <w:rPr>
          <w:rFonts w:eastAsia="Arial Unicode MS"/>
          <w:color w:val="000000"/>
          <w:sz w:val="28"/>
          <w:szCs w:val="28"/>
          <w:u w:color="000000"/>
        </w:rPr>
      </w:pPr>
    </w:p>
    <w:tbl>
      <w:tblPr>
        <w:tblW w:w="980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984"/>
        <w:gridCol w:w="3119"/>
        <w:gridCol w:w="3685"/>
      </w:tblGrid>
      <w:tr w:rsidR="002C6957" w:rsidTr="009A2FBC">
        <w:tc>
          <w:tcPr>
            <w:tcW w:w="1021" w:type="dxa"/>
          </w:tcPr>
          <w:p w:rsidR="002C6957" w:rsidRDefault="008C2363">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1984" w:type="dxa"/>
          </w:tcPr>
          <w:p w:rsidR="002C6957" w:rsidRDefault="008C2363">
            <w:pPr>
              <w:tabs>
                <w:tab w:val="left" w:pos="540"/>
              </w:tabs>
              <w:spacing w:after="160" w:line="259" w:lineRule="auto"/>
              <w:jc w:val="both"/>
              <w:rPr>
                <w:rFonts w:eastAsia="Times New Roman"/>
                <w:b/>
              </w:rPr>
            </w:pPr>
            <w:r>
              <w:rPr>
                <w:rFonts w:eastAsia="Times New Roman"/>
                <w:b/>
              </w:rPr>
              <w:t>Наименование компетенции</w:t>
            </w:r>
          </w:p>
        </w:tc>
        <w:tc>
          <w:tcPr>
            <w:tcW w:w="3119" w:type="dxa"/>
          </w:tcPr>
          <w:p w:rsidR="002C6957" w:rsidRDefault="008C2363">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685" w:type="dxa"/>
          </w:tcPr>
          <w:p w:rsidR="002C6957" w:rsidRDefault="008C2363">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673C54" w:rsidTr="009A2FBC">
        <w:tc>
          <w:tcPr>
            <w:tcW w:w="1021" w:type="dxa"/>
            <w:vMerge w:val="restart"/>
          </w:tcPr>
          <w:p w:rsidR="00673C54" w:rsidRDefault="00673C54" w:rsidP="00673C54">
            <w:pPr>
              <w:tabs>
                <w:tab w:val="left" w:pos="540"/>
              </w:tabs>
              <w:spacing w:after="160" w:line="259" w:lineRule="auto"/>
              <w:jc w:val="both"/>
              <w:rPr>
                <w:rFonts w:eastAsia="Times New Roman"/>
                <w:highlight w:val="yellow"/>
              </w:rPr>
            </w:pPr>
            <w:r>
              <w:rPr>
                <w:rFonts w:eastAsia="Times New Roman"/>
                <w:b/>
              </w:rPr>
              <w:t>УК-3</w:t>
            </w:r>
          </w:p>
        </w:tc>
        <w:tc>
          <w:tcPr>
            <w:tcW w:w="1984" w:type="dxa"/>
            <w:vMerge w:val="restart"/>
          </w:tcPr>
          <w:p w:rsidR="00673C54" w:rsidRPr="00673C54" w:rsidRDefault="00673C54" w:rsidP="00673C54">
            <w:pPr>
              <w:tabs>
                <w:tab w:val="left" w:pos="540"/>
              </w:tabs>
              <w:contextualSpacing/>
              <w:rPr>
                <w:rFonts w:eastAsia="Times New Roman"/>
                <w:highlight w:val="yellow"/>
              </w:rPr>
            </w:pPr>
            <w:r>
              <w:rPr>
                <w:rFonts w:eastAsia="Times New Roman"/>
              </w:rPr>
              <w:t>Способен осуществлять социальное взаимодействие и реализовывать свою роль в команде</w:t>
            </w:r>
          </w:p>
        </w:tc>
        <w:tc>
          <w:tcPr>
            <w:tcW w:w="3119" w:type="dxa"/>
          </w:tcPr>
          <w:p w:rsidR="00673C54" w:rsidRPr="00401DAF" w:rsidRDefault="00673C54" w:rsidP="00673C54">
            <w:pPr>
              <w:shd w:val="clear" w:color="auto" w:fill="FFFFFF"/>
              <w:jc w:val="both"/>
              <w:rPr>
                <w:rFonts w:eastAsia="Times New Roman"/>
                <w:color w:val="000000"/>
              </w:rPr>
            </w:pPr>
            <w:r w:rsidRPr="00401DAF">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5" w:type="dxa"/>
          </w:tcPr>
          <w:p w:rsidR="006433CA" w:rsidRDefault="006433CA" w:rsidP="00253DC2">
            <w:pPr>
              <w:widowControl w:val="0"/>
              <w:tabs>
                <w:tab w:val="left" w:pos="540"/>
              </w:tabs>
              <w:autoSpaceDE w:val="0"/>
              <w:autoSpaceDN w:val="0"/>
              <w:adjustRightInd w:val="0"/>
              <w:contextualSpacing/>
              <w:jc w:val="both"/>
              <w:rPr>
                <w:rFonts w:eastAsia="Calibri"/>
              </w:rPr>
            </w:pPr>
            <w:r w:rsidRPr="00253DC2">
              <w:rPr>
                <w:rFonts w:eastAsia="Calibri"/>
                <w:b/>
              </w:rPr>
              <w:t>Знать</w:t>
            </w:r>
            <w:r w:rsidRPr="00253DC2">
              <w:rPr>
                <w:rFonts w:eastAsia="Calibri"/>
              </w:rPr>
              <w:t xml:space="preserve"> </w:t>
            </w:r>
            <w:r>
              <w:rPr>
                <w:rFonts w:eastAsia="Calibri"/>
              </w:rPr>
              <w:t>принципы о</w:t>
            </w:r>
            <w:r>
              <w:rPr>
                <w:rFonts w:eastAsia="Calibri"/>
                <w:lang w:eastAsia="zh-CN"/>
              </w:rPr>
              <w:t xml:space="preserve">рганизации учебного процесса в Финансовом университете, основные нормативные акты университета, а </w:t>
            </w:r>
            <w:r w:rsidRPr="006433CA">
              <w:rPr>
                <w:rFonts w:eastAsia="Calibri"/>
                <w:lang w:eastAsia="zh-CN"/>
              </w:rPr>
              <w:t xml:space="preserve">также </w:t>
            </w:r>
            <w:r w:rsidRPr="006433CA">
              <w:rPr>
                <w:rFonts w:eastAsia="Times New Roman"/>
                <w:color w:val="000000"/>
              </w:rPr>
              <w:t>информационно-коммуникационные ресурсы и технологии.</w:t>
            </w:r>
          </w:p>
          <w:p w:rsidR="006433CA" w:rsidRDefault="006433CA" w:rsidP="00253DC2">
            <w:pPr>
              <w:widowControl w:val="0"/>
              <w:tabs>
                <w:tab w:val="left" w:pos="540"/>
              </w:tabs>
              <w:autoSpaceDE w:val="0"/>
              <w:autoSpaceDN w:val="0"/>
              <w:adjustRightInd w:val="0"/>
              <w:contextualSpacing/>
              <w:jc w:val="both"/>
              <w:rPr>
                <w:rFonts w:eastAsia="Calibri"/>
              </w:rPr>
            </w:pPr>
          </w:p>
          <w:p w:rsidR="00673C54" w:rsidRPr="00673C54" w:rsidRDefault="00253DC2" w:rsidP="00253DC2">
            <w:pPr>
              <w:widowControl w:val="0"/>
              <w:tabs>
                <w:tab w:val="left" w:pos="540"/>
              </w:tabs>
              <w:autoSpaceDE w:val="0"/>
              <w:autoSpaceDN w:val="0"/>
              <w:adjustRightInd w:val="0"/>
              <w:contextualSpacing/>
              <w:jc w:val="both"/>
              <w:rPr>
                <w:rFonts w:eastAsia="Times New Roman"/>
                <w:strike/>
                <w:highlight w:val="yellow"/>
              </w:rPr>
            </w:pPr>
            <w:r w:rsidRPr="00253DC2">
              <w:rPr>
                <w:rFonts w:eastAsia="Calibri"/>
                <w:b/>
              </w:rPr>
              <w:t>Уметь</w:t>
            </w:r>
            <w:r w:rsidR="006433CA">
              <w:rPr>
                <w:rFonts w:eastAsia="Calibri"/>
              </w:rPr>
              <w:t xml:space="preserve"> планировать свою учебную и научно-исследовательскую </w:t>
            </w:r>
            <w:r w:rsidR="00DC58D5">
              <w:rPr>
                <w:rFonts w:eastAsia="Calibri"/>
              </w:rPr>
              <w:t>деятельность</w:t>
            </w:r>
            <w:r w:rsidR="006433CA">
              <w:rPr>
                <w:rFonts w:eastAsia="Calibri"/>
              </w:rPr>
              <w:t>.</w:t>
            </w:r>
          </w:p>
        </w:tc>
      </w:tr>
      <w:tr w:rsidR="00673C54" w:rsidTr="009A2FBC">
        <w:tc>
          <w:tcPr>
            <w:tcW w:w="1021" w:type="dxa"/>
            <w:vMerge/>
          </w:tcPr>
          <w:p w:rsidR="00673C54" w:rsidRDefault="00673C54" w:rsidP="00673C54">
            <w:pPr>
              <w:tabs>
                <w:tab w:val="left" w:pos="540"/>
              </w:tabs>
              <w:spacing w:after="160" w:line="259" w:lineRule="auto"/>
              <w:jc w:val="both"/>
              <w:rPr>
                <w:rFonts w:eastAsia="Times New Roman"/>
                <w:b/>
                <w:highlight w:val="yellow"/>
              </w:rPr>
            </w:pPr>
          </w:p>
        </w:tc>
        <w:tc>
          <w:tcPr>
            <w:tcW w:w="1984" w:type="dxa"/>
            <w:vMerge/>
          </w:tcPr>
          <w:p w:rsidR="00673C54" w:rsidRPr="00673C54" w:rsidRDefault="00673C54" w:rsidP="00673C54">
            <w:pPr>
              <w:tabs>
                <w:tab w:val="left" w:pos="540"/>
              </w:tabs>
              <w:contextualSpacing/>
              <w:rPr>
                <w:rFonts w:eastAsia="Times New Roman"/>
                <w:highlight w:val="yellow"/>
              </w:rPr>
            </w:pPr>
          </w:p>
        </w:tc>
        <w:tc>
          <w:tcPr>
            <w:tcW w:w="3119" w:type="dxa"/>
          </w:tcPr>
          <w:p w:rsidR="00673C54" w:rsidRPr="00401DAF" w:rsidRDefault="00673C54" w:rsidP="00673C54">
            <w:pPr>
              <w:shd w:val="clear" w:color="auto" w:fill="FFFFFF"/>
              <w:jc w:val="both"/>
              <w:rPr>
                <w:rFonts w:eastAsia="Times New Roman"/>
                <w:color w:val="000000"/>
              </w:rPr>
            </w:pPr>
            <w:r w:rsidRPr="00401DAF">
              <w:rPr>
                <w:rFonts w:eastAsia="Times New Roman"/>
                <w:color w:val="000000"/>
              </w:rPr>
              <w:t xml:space="preserve">2.Соблюдает этические нормы в межличностном профессиональном общении. </w:t>
            </w:r>
          </w:p>
        </w:tc>
        <w:tc>
          <w:tcPr>
            <w:tcW w:w="3685" w:type="dxa"/>
          </w:tcPr>
          <w:p w:rsidR="006433CA" w:rsidRPr="008E166C" w:rsidRDefault="00253DC2" w:rsidP="00253DC2">
            <w:pPr>
              <w:widowControl w:val="0"/>
              <w:tabs>
                <w:tab w:val="left" w:pos="540"/>
              </w:tabs>
              <w:autoSpaceDE w:val="0"/>
              <w:autoSpaceDN w:val="0"/>
              <w:adjustRightInd w:val="0"/>
              <w:contextualSpacing/>
              <w:jc w:val="both"/>
              <w:rPr>
                <w:rFonts w:eastAsia="Calibri"/>
              </w:rPr>
            </w:pPr>
            <w:r>
              <w:rPr>
                <w:b/>
              </w:rPr>
              <w:t>Знать</w:t>
            </w:r>
            <w:r w:rsidR="006433CA" w:rsidRPr="008E166C">
              <w:t xml:space="preserve"> </w:t>
            </w:r>
            <w:r w:rsidR="006433CA" w:rsidRPr="008E166C">
              <w:rPr>
                <w:rFonts w:eastAsia="Calibri"/>
                <w:lang w:eastAsia="zh-CN"/>
              </w:rPr>
              <w:t xml:space="preserve">основные </w:t>
            </w:r>
            <w:r w:rsidR="00C603F9">
              <w:rPr>
                <w:rFonts w:eastAsia="Calibri"/>
                <w:lang w:eastAsia="zh-CN"/>
              </w:rPr>
              <w:t xml:space="preserve">локальные </w:t>
            </w:r>
            <w:r w:rsidR="006433CA" w:rsidRPr="008E166C">
              <w:rPr>
                <w:rFonts w:eastAsia="Calibri"/>
                <w:lang w:eastAsia="zh-CN"/>
              </w:rPr>
              <w:t xml:space="preserve">нормативные </w:t>
            </w:r>
          </w:p>
          <w:p w:rsidR="006433CA" w:rsidRPr="008E166C" w:rsidRDefault="006433CA" w:rsidP="00253DC2">
            <w:pPr>
              <w:widowControl w:val="0"/>
              <w:shd w:val="clear" w:color="auto" w:fill="FFFFFF"/>
              <w:contextualSpacing/>
              <w:jc w:val="both"/>
            </w:pPr>
            <w:r w:rsidRPr="008E166C">
              <w:rPr>
                <w:rFonts w:eastAsia="Calibri"/>
                <w:lang w:eastAsia="zh-CN"/>
              </w:rPr>
              <w:t xml:space="preserve">акты </w:t>
            </w:r>
            <w:proofErr w:type="spellStart"/>
            <w:r w:rsidRPr="008E166C">
              <w:rPr>
                <w:rFonts w:eastAsia="Calibri"/>
                <w:lang w:eastAsia="zh-CN"/>
              </w:rPr>
              <w:t>Финуниверситета</w:t>
            </w:r>
            <w:proofErr w:type="spellEnd"/>
            <w:r w:rsidRPr="008E166C">
              <w:rPr>
                <w:rFonts w:eastAsia="Calibri"/>
                <w:lang w:eastAsia="zh-CN"/>
              </w:rPr>
              <w:t xml:space="preserve">, в том числе содержащие </w:t>
            </w:r>
          </w:p>
          <w:p w:rsidR="006433CA" w:rsidRPr="008E166C" w:rsidRDefault="006433CA" w:rsidP="00253DC2">
            <w:pPr>
              <w:widowControl w:val="0"/>
              <w:tabs>
                <w:tab w:val="left" w:pos="540"/>
              </w:tabs>
              <w:autoSpaceDE w:val="0"/>
              <w:autoSpaceDN w:val="0"/>
              <w:adjustRightInd w:val="0"/>
              <w:contextualSpacing/>
              <w:jc w:val="both"/>
            </w:pPr>
            <w:r w:rsidRPr="008E166C">
              <w:t>основы   этики   и межкультурной коммуникации</w:t>
            </w:r>
          </w:p>
          <w:p w:rsidR="006433CA" w:rsidRDefault="006433CA" w:rsidP="00253DC2">
            <w:pPr>
              <w:autoSpaceDE w:val="0"/>
              <w:autoSpaceDN w:val="0"/>
              <w:adjustRightInd w:val="0"/>
              <w:jc w:val="both"/>
              <w:rPr>
                <w:b/>
              </w:rPr>
            </w:pPr>
          </w:p>
          <w:p w:rsidR="00673C54" w:rsidRPr="00673C54" w:rsidRDefault="00253DC2" w:rsidP="00253DC2">
            <w:pPr>
              <w:widowControl w:val="0"/>
              <w:tabs>
                <w:tab w:val="left" w:pos="540"/>
              </w:tabs>
              <w:autoSpaceDE w:val="0"/>
              <w:autoSpaceDN w:val="0"/>
              <w:adjustRightInd w:val="0"/>
              <w:contextualSpacing/>
              <w:jc w:val="both"/>
              <w:rPr>
                <w:rFonts w:eastAsia="Calibri"/>
                <w:strike/>
                <w:highlight w:val="yellow"/>
              </w:rPr>
            </w:pPr>
            <w:r>
              <w:rPr>
                <w:b/>
              </w:rPr>
              <w:t>Уметь</w:t>
            </w:r>
            <w:r w:rsidR="006433CA" w:rsidRPr="008E166C">
              <w:t xml:space="preserve"> толерантно воспринимать специфику    межкультурного разнообразия  с  соблюдением этических и межкультурных норм</w:t>
            </w:r>
          </w:p>
        </w:tc>
      </w:tr>
      <w:tr w:rsidR="00673C54" w:rsidTr="009A2FBC">
        <w:tc>
          <w:tcPr>
            <w:tcW w:w="1021" w:type="dxa"/>
            <w:vMerge/>
          </w:tcPr>
          <w:p w:rsidR="00673C54" w:rsidRDefault="00673C54" w:rsidP="00673C54">
            <w:pPr>
              <w:tabs>
                <w:tab w:val="left" w:pos="540"/>
              </w:tabs>
              <w:spacing w:after="160" w:line="259" w:lineRule="auto"/>
              <w:jc w:val="both"/>
              <w:rPr>
                <w:rFonts w:eastAsia="Times New Roman"/>
                <w:b/>
                <w:highlight w:val="yellow"/>
              </w:rPr>
            </w:pPr>
          </w:p>
        </w:tc>
        <w:tc>
          <w:tcPr>
            <w:tcW w:w="1984" w:type="dxa"/>
            <w:vMerge/>
          </w:tcPr>
          <w:p w:rsidR="00673C54" w:rsidRPr="00673C54" w:rsidRDefault="00673C54" w:rsidP="00673C54">
            <w:pPr>
              <w:tabs>
                <w:tab w:val="left" w:pos="540"/>
              </w:tabs>
              <w:contextualSpacing/>
              <w:rPr>
                <w:rFonts w:eastAsia="Times New Roman"/>
                <w:highlight w:val="yellow"/>
              </w:rPr>
            </w:pPr>
          </w:p>
        </w:tc>
        <w:tc>
          <w:tcPr>
            <w:tcW w:w="3119" w:type="dxa"/>
          </w:tcPr>
          <w:p w:rsidR="00673C54" w:rsidRDefault="00673C54" w:rsidP="00673C54">
            <w:r w:rsidRPr="00401DAF">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673C54" w:rsidRPr="00AA397D" w:rsidRDefault="00673C54" w:rsidP="00253DC2">
            <w:pPr>
              <w:widowControl w:val="0"/>
              <w:tabs>
                <w:tab w:val="left" w:pos="540"/>
              </w:tabs>
              <w:autoSpaceDE w:val="0"/>
              <w:autoSpaceDN w:val="0"/>
              <w:adjustRightInd w:val="0"/>
              <w:contextualSpacing/>
              <w:jc w:val="both"/>
              <w:rPr>
                <w:rFonts w:eastAsia="Times New Roman"/>
                <w:color w:val="000000"/>
                <w:highlight w:val="yellow"/>
              </w:rPr>
            </w:pPr>
            <w:r w:rsidRPr="00253DC2">
              <w:rPr>
                <w:rFonts w:eastAsia="Calibri"/>
                <w:b/>
              </w:rPr>
              <w:t>Знать</w:t>
            </w:r>
            <w:r w:rsidRPr="00AA397D">
              <w:rPr>
                <w:rFonts w:eastAsia="Times New Roman"/>
                <w:color w:val="000000"/>
              </w:rPr>
              <w:t xml:space="preserve"> </w:t>
            </w:r>
            <w:r w:rsidR="00AA397D" w:rsidRPr="00AA397D">
              <w:rPr>
                <w:color w:val="000000"/>
                <w:shd w:val="clear" w:color="auto" w:fill="FFFFFF"/>
              </w:rPr>
              <w:t>теоретические и практические аспекты управления командой в профессиональной деятельности и основные типы лидерства</w:t>
            </w:r>
          </w:p>
          <w:p w:rsidR="00673C54" w:rsidRPr="00673C54" w:rsidRDefault="00673C54" w:rsidP="00253DC2">
            <w:pPr>
              <w:widowControl w:val="0"/>
              <w:tabs>
                <w:tab w:val="left" w:pos="540"/>
              </w:tabs>
              <w:autoSpaceDE w:val="0"/>
              <w:autoSpaceDN w:val="0"/>
              <w:adjustRightInd w:val="0"/>
              <w:contextualSpacing/>
              <w:jc w:val="both"/>
              <w:rPr>
                <w:rFonts w:eastAsia="Times New Roman"/>
                <w:color w:val="000000"/>
                <w:highlight w:val="yellow"/>
              </w:rPr>
            </w:pPr>
          </w:p>
          <w:p w:rsidR="00673C54" w:rsidRPr="006433CA" w:rsidRDefault="00673C54" w:rsidP="00253DC2">
            <w:pPr>
              <w:widowControl w:val="0"/>
              <w:tabs>
                <w:tab w:val="left" w:pos="540"/>
              </w:tabs>
              <w:autoSpaceDE w:val="0"/>
              <w:autoSpaceDN w:val="0"/>
              <w:adjustRightInd w:val="0"/>
              <w:contextualSpacing/>
              <w:jc w:val="both"/>
              <w:rPr>
                <w:rFonts w:eastAsia="Calibri"/>
                <w:strike/>
                <w:highlight w:val="yellow"/>
              </w:rPr>
            </w:pPr>
            <w:r w:rsidRPr="00253DC2">
              <w:rPr>
                <w:rFonts w:eastAsia="Calibri"/>
                <w:b/>
              </w:rPr>
              <w:t>Уметь</w:t>
            </w:r>
            <w:r w:rsidRPr="00AA397D">
              <w:rPr>
                <w:rFonts w:eastAsia="Calibri"/>
                <w:i/>
              </w:rPr>
              <w:t xml:space="preserve"> </w:t>
            </w:r>
            <w:r w:rsidR="006433CA" w:rsidRPr="00AA397D">
              <w:rPr>
                <w:color w:val="000000"/>
                <w:shd w:val="clear" w:color="auto" w:fill="FFFFFF"/>
              </w:rPr>
              <w:t>взаимодействовать с другими</w:t>
            </w:r>
            <w:r w:rsidR="006433CA" w:rsidRPr="006433CA">
              <w:rPr>
                <w:color w:val="000000"/>
                <w:shd w:val="clear" w:color="auto" w:fill="FFFFFF"/>
              </w:rPr>
              <w:t xml:space="preserve"> студентами, участвовать в обмене информацией, знаниями, опытом, и презентации результатов работы, позволяет достигать лучших результатов в работе в команде.</w:t>
            </w:r>
          </w:p>
        </w:tc>
      </w:tr>
    </w:tbl>
    <w:p w:rsidR="002C6957" w:rsidRDefault="002C6957">
      <w:pPr>
        <w:suppressAutoHyphens/>
        <w:ind w:left="-284"/>
        <w:outlineLvl w:val="0"/>
        <w:rPr>
          <w:rFonts w:eastAsia="Calibri"/>
          <w:bCs/>
          <w:iCs/>
          <w:lang w:eastAsia="ar-SA"/>
        </w:rPr>
      </w:pPr>
      <w:bookmarkStart w:id="17" w:name="_Toc516230306"/>
      <w:bookmarkStart w:id="18" w:name="_Toc516155810"/>
      <w:bookmarkStart w:id="19" w:name="_Toc516155758"/>
    </w:p>
    <w:p w:rsidR="002C6957" w:rsidRDefault="008C2363" w:rsidP="00261A99">
      <w:pPr>
        <w:suppressAutoHyphens/>
        <w:ind w:left="709"/>
        <w:outlineLvl w:val="0"/>
        <w:rPr>
          <w:rFonts w:eastAsia="Calibri"/>
          <w:b/>
          <w:bCs/>
          <w:iCs/>
          <w:sz w:val="28"/>
          <w:szCs w:val="28"/>
          <w:lang w:eastAsia="ar-SA"/>
        </w:rPr>
      </w:pPr>
      <w:r>
        <w:rPr>
          <w:rFonts w:eastAsia="Calibri"/>
          <w:b/>
          <w:bCs/>
          <w:iCs/>
          <w:sz w:val="28"/>
          <w:szCs w:val="28"/>
          <w:lang w:eastAsia="ar-SA"/>
        </w:rPr>
        <w:lastRenderedPageBreak/>
        <w:t>3. Место дисциплины в структуре образовательных программ</w:t>
      </w:r>
      <w:bookmarkEnd w:id="17"/>
      <w:bookmarkEnd w:id="18"/>
      <w:bookmarkEnd w:id="19"/>
    </w:p>
    <w:p w:rsidR="002C6957" w:rsidRDefault="002C6957">
      <w:pPr>
        <w:suppressAutoHyphens/>
        <w:rPr>
          <w:rFonts w:eastAsia="Calibri"/>
          <w:lang w:eastAsia="ar-SA"/>
        </w:rPr>
      </w:pPr>
    </w:p>
    <w:p w:rsidR="002C6957" w:rsidRDefault="008C2363" w:rsidP="009A2FBC">
      <w:pPr>
        <w:tabs>
          <w:tab w:val="right" w:pos="9072"/>
        </w:tabs>
        <w:suppressAutoHyphens/>
        <w:spacing w:line="360" w:lineRule="auto"/>
        <w:ind w:firstLine="709"/>
        <w:jc w:val="both"/>
        <w:rPr>
          <w:rFonts w:eastAsia="Calibri"/>
          <w:sz w:val="28"/>
          <w:szCs w:val="28"/>
          <w:lang w:val="zh-CN" w:eastAsia="ar-SA"/>
        </w:rPr>
      </w:pPr>
      <w:r>
        <w:rPr>
          <w:rFonts w:eastAsia="Calibri"/>
          <w:sz w:val="28"/>
          <w:szCs w:val="28"/>
          <w:lang w:val="zh-CN" w:eastAsia="ar-SA"/>
        </w:rPr>
        <w:t xml:space="preserve">Дисциплина «Финансовый университет: история и современность» </w:t>
      </w:r>
      <w:r w:rsidR="00261A99">
        <w:rPr>
          <w:rFonts w:eastAsia="Calibri"/>
          <w:sz w:val="28"/>
          <w:szCs w:val="28"/>
          <w:lang w:eastAsia="ar-SA"/>
        </w:rPr>
        <w:t>относится к</w:t>
      </w:r>
      <w:r>
        <w:rPr>
          <w:rFonts w:eastAsia="Calibri"/>
          <w:sz w:val="28"/>
          <w:szCs w:val="28"/>
          <w:lang w:val="zh-CN" w:eastAsia="ar-SA"/>
        </w:rPr>
        <w:t xml:space="preserve"> Общегуманитарн</w:t>
      </w:r>
      <w:r w:rsidR="00261A99">
        <w:rPr>
          <w:rFonts w:eastAsia="Calibri"/>
          <w:sz w:val="28"/>
          <w:szCs w:val="28"/>
          <w:lang w:eastAsia="ar-SA"/>
        </w:rPr>
        <w:t>ому</w:t>
      </w:r>
      <w:r>
        <w:rPr>
          <w:rFonts w:eastAsia="Calibri"/>
          <w:sz w:val="28"/>
          <w:szCs w:val="28"/>
          <w:lang w:val="zh-CN" w:eastAsia="ar-SA"/>
        </w:rPr>
        <w:t xml:space="preserve"> цикл</w:t>
      </w:r>
      <w:r w:rsidR="00261A99">
        <w:rPr>
          <w:rFonts w:eastAsia="Calibri"/>
          <w:sz w:val="28"/>
          <w:szCs w:val="28"/>
          <w:lang w:eastAsia="ar-SA"/>
        </w:rPr>
        <w:t>у дисциплин</w:t>
      </w:r>
      <w:r>
        <w:rPr>
          <w:rFonts w:eastAsia="Calibri"/>
          <w:sz w:val="28"/>
          <w:szCs w:val="28"/>
          <w:lang w:val="zh-CN" w:eastAsia="ar-SA"/>
        </w:rPr>
        <w:t xml:space="preserve"> по направлени</w:t>
      </w:r>
      <w:r>
        <w:rPr>
          <w:rFonts w:eastAsia="Calibri"/>
          <w:sz w:val="28"/>
          <w:szCs w:val="28"/>
          <w:lang w:eastAsia="ar-SA"/>
        </w:rPr>
        <w:t>ю</w:t>
      </w:r>
      <w:r>
        <w:rPr>
          <w:rFonts w:eastAsia="Calibri"/>
          <w:sz w:val="28"/>
          <w:szCs w:val="28"/>
          <w:lang w:val="zh-CN" w:eastAsia="ar-SA"/>
        </w:rPr>
        <w:t xml:space="preserve"> подготовки: </w:t>
      </w:r>
      <w:r w:rsidR="00673C54">
        <w:rPr>
          <w:rFonts w:eastAsia="Calibri"/>
          <w:sz w:val="28"/>
          <w:szCs w:val="28"/>
          <w:lang w:eastAsia="ar-SA"/>
        </w:rPr>
        <w:t xml:space="preserve">02.03.01 – Математика и компьютерные науки, ОП «Математика и компьютерные науки». </w:t>
      </w:r>
    </w:p>
    <w:p w:rsidR="002C6957" w:rsidRDefault="002C6957">
      <w:pPr>
        <w:tabs>
          <w:tab w:val="right" w:pos="9072"/>
        </w:tabs>
        <w:suppressAutoHyphens/>
        <w:spacing w:line="360" w:lineRule="auto"/>
        <w:ind w:firstLine="709"/>
        <w:jc w:val="both"/>
        <w:rPr>
          <w:rFonts w:eastAsia="Calibri"/>
          <w:sz w:val="28"/>
          <w:szCs w:val="28"/>
          <w:lang w:val="zh-CN" w:eastAsia="ar-SA"/>
        </w:rPr>
      </w:pPr>
    </w:p>
    <w:p w:rsidR="002C6957" w:rsidRDefault="008C2363" w:rsidP="009A2FBC">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3436F3" w:rsidRDefault="003436F3" w:rsidP="009A2FBC">
      <w:pPr>
        <w:tabs>
          <w:tab w:val="right" w:pos="9072"/>
        </w:tabs>
        <w:suppressAutoHyphens/>
        <w:spacing w:line="276" w:lineRule="auto"/>
        <w:outlineLvl w:val="3"/>
        <w:rPr>
          <w:rFonts w:eastAsia="Calibri"/>
          <w:i/>
          <w:sz w:val="28"/>
          <w:szCs w:val="28"/>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2C6957">
        <w:trPr>
          <w:trHeight w:val="838"/>
          <w:jc w:val="center"/>
        </w:trPr>
        <w:tc>
          <w:tcPr>
            <w:tcW w:w="2747" w:type="pct"/>
            <w:shd w:val="clear" w:color="auto" w:fill="auto"/>
            <w:vAlign w:val="center"/>
          </w:tcPr>
          <w:p w:rsidR="002C6957" w:rsidRDefault="008C2363">
            <w:pPr>
              <w:keepNext/>
              <w:rPr>
                <w:b/>
              </w:rPr>
            </w:pPr>
            <w:r>
              <w:rPr>
                <w:b/>
              </w:rPr>
              <w:t>Вид учебной работы по дисциплине</w:t>
            </w:r>
          </w:p>
        </w:tc>
        <w:tc>
          <w:tcPr>
            <w:tcW w:w="1087" w:type="pct"/>
            <w:shd w:val="clear" w:color="auto" w:fill="auto"/>
            <w:vAlign w:val="center"/>
          </w:tcPr>
          <w:p w:rsidR="002C6957" w:rsidRDefault="008C2363">
            <w:pPr>
              <w:keepNext/>
              <w:jc w:val="center"/>
              <w:rPr>
                <w:b/>
              </w:rPr>
            </w:pPr>
            <w:r>
              <w:rPr>
                <w:b/>
              </w:rPr>
              <w:t>Всего</w:t>
            </w:r>
          </w:p>
          <w:p w:rsidR="002C6957" w:rsidRDefault="008C2363">
            <w:pPr>
              <w:keepNext/>
              <w:jc w:val="center"/>
              <w:rPr>
                <w:b/>
              </w:rPr>
            </w:pPr>
            <w:r>
              <w:rPr>
                <w:b/>
              </w:rPr>
              <w:t>(в з/е и часах)</w:t>
            </w:r>
          </w:p>
        </w:tc>
        <w:tc>
          <w:tcPr>
            <w:tcW w:w="1166" w:type="pct"/>
            <w:shd w:val="clear" w:color="auto" w:fill="auto"/>
            <w:vAlign w:val="center"/>
          </w:tcPr>
          <w:p w:rsidR="002C6957" w:rsidRDefault="008C2363">
            <w:pPr>
              <w:keepNext/>
              <w:jc w:val="center"/>
              <w:rPr>
                <w:b/>
              </w:rPr>
            </w:pPr>
            <w:r>
              <w:rPr>
                <w:b/>
              </w:rPr>
              <w:t xml:space="preserve">Семестр 1 </w:t>
            </w:r>
          </w:p>
          <w:p w:rsidR="002C6957" w:rsidRDefault="008C2363">
            <w:pPr>
              <w:keepNext/>
              <w:jc w:val="center"/>
              <w:rPr>
                <w:b/>
              </w:rPr>
            </w:pPr>
            <w:r>
              <w:rPr>
                <w:b/>
              </w:rPr>
              <w:t>(в часах)</w:t>
            </w:r>
          </w:p>
        </w:tc>
      </w:tr>
      <w:tr w:rsidR="002C6957">
        <w:trPr>
          <w:jc w:val="center"/>
        </w:trPr>
        <w:tc>
          <w:tcPr>
            <w:tcW w:w="2747" w:type="pct"/>
            <w:shd w:val="clear" w:color="auto" w:fill="auto"/>
          </w:tcPr>
          <w:p w:rsidR="002C6957" w:rsidRDefault="008C2363">
            <w:pPr>
              <w:keepNext/>
              <w:rPr>
                <w:b/>
              </w:rPr>
            </w:pPr>
            <w:r>
              <w:rPr>
                <w:b/>
              </w:rPr>
              <w:t xml:space="preserve">Общая трудоемкость дисциплины </w:t>
            </w:r>
          </w:p>
        </w:tc>
        <w:tc>
          <w:tcPr>
            <w:tcW w:w="1087" w:type="pct"/>
            <w:shd w:val="clear" w:color="auto" w:fill="auto"/>
          </w:tcPr>
          <w:p w:rsidR="002C6957" w:rsidRDefault="008C2363">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2C6957" w:rsidRDefault="008C2363">
            <w:pPr>
              <w:keepNext/>
              <w:widowControl w:val="0"/>
              <w:autoSpaceDE w:val="0"/>
              <w:autoSpaceDN w:val="0"/>
              <w:adjustRightInd w:val="0"/>
              <w:jc w:val="center"/>
              <w:rPr>
                <w:b/>
                <w:i/>
              </w:rPr>
            </w:pPr>
            <w:r>
              <w:rPr>
                <w:b/>
                <w:i/>
              </w:rPr>
              <w:t>36</w:t>
            </w:r>
          </w:p>
        </w:tc>
      </w:tr>
      <w:tr w:rsidR="002C6957">
        <w:trPr>
          <w:jc w:val="center"/>
        </w:trPr>
        <w:tc>
          <w:tcPr>
            <w:tcW w:w="2747" w:type="pct"/>
            <w:shd w:val="clear" w:color="auto" w:fill="auto"/>
          </w:tcPr>
          <w:p w:rsidR="002C6957" w:rsidRDefault="008C2363">
            <w:pPr>
              <w:keepNext/>
              <w:rPr>
                <w:b/>
                <w:i/>
              </w:rPr>
            </w:pPr>
            <w:r>
              <w:rPr>
                <w:b/>
                <w:i/>
              </w:rPr>
              <w:t xml:space="preserve">Контактная работа - Аудиторные занятия </w:t>
            </w:r>
          </w:p>
        </w:tc>
        <w:tc>
          <w:tcPr>
            <w:tcW w:w="1087" w:type="pct"/>
            <w:shd w:val="clear" w:color="auto" w:fill="auto"/>
          </w:tcPr>
          <w:p w:rsidR="002C6957" w:rsidRDefault="008C2363">
            <w:pPr>
              <w:keepNext/>
              <w:widowControl w:val="0"/>
              <w:autoSpaceDE w:val="0"/>
              <w:autoSpaceDN w:val="0"/>
              <w:adjustRightInd w:val="0"/>
              <w:jc w:val="center"/>
              <w:rPr>
                <w:b/>
                <w:i/>
              </w:rPr>
            </w:pPr>
            <w:r>
              <w:rPr>
                <w:b/>
                <w:i/>
              </w:rPr>
              <w:t>16</w:t>
            </w:r>
          </w:p>
        </w:tc>
        <w:tc>
          <w:tcPr>
            <w:tcW w:w="1166" w:type="pct"/>
            <w:shd w:val="clear" w:color="auto" w:fill="auto"/>
          </w:tcPr>
          <w:p w:rsidR="002C6957" w:rsidRDefault="008C2363">
            <w:pPr>
              <w:keepNext/>
              <w:widowControl w:val="0"/>
              <w:autoSpaceDE w:val="0"/>
              <w:autoSpaceDN w:val="0"/>
              <w:adjustRightInd w:val="0"/>
              <w:jc w:val="center"/>
              <w:rPr>
                <w:b/>
                <w:i/>
              </w:rPr>
            </w:pPr>
            <w:r>
              <w:rPr>
                <w:b/>
                <w:i/>
              </w:rPr>
              <w:t>16</w:t>
            </w:r>
          </w:p>
        </w:tc>
      </w:tr>
      <w:tr w:rsidR="002C6957">
        <w:trPr>
          <w:jc w:val="center"/>
        </w:trPr>
        <w:tc>
          <w:tcPr>
            <w:tcW w:w="2747" w:type="pct"/>
            <w:shd w:val="clear" w:color="auto" w:fill="auto"/>
          </w:tcPr>
          <w:p w:rsidR="002C6957" w:rsidRDefault="008C2363">
            <w:pPr>
              <w:keepNext/>
              <w:rPr>
                <w:i/>
              </w:rPr>
            </w:pPr>
            <w:r>
              <w:rPr>
                <w:i/>
              </w:rPr>
              <w:t xml:space="preserve">Лекции </w:t>
            </w:r>
          </w:p>
        </w:tc>
        <w:tc>
          <w:tcPr>
            <w:tcW w:w="1087" w:type="pct"/>
            <w:shd w:val="clear" w:color="auto" w:fill="auto"/>
          </w:tcPr>
          <w:p w:rsidR="002C6957" w:rsidRDefault="008C2363">
            <w:pPr>
              <w:keepNext/>
              <w:widowControl w:val="0"/>
              <w:autoSpaceDE w:val="0"/>
              <w:autoSpaceDN w:val="0"/>
              <w:adjustRightInd w:val="0"/>
              <w:jc w:val="center"/>
              <w:rPr>
                <w:i/>
              </w:rPr>
            </w:pPr>
            <w:r>
              <w:rPr>
                <w:i/>
              </w:rPr>
              <w:t>12</w:t>
            </w:r>
          </w:p>
        </w:tc>
        <w:tc>
          <w:tcPr>
            <w:tcW w:w="1166" w:type="pct"/>
            <w:shd w:val="clear" w:color="auto" w:fill="auto"/>
          </w:tcPr>
          <w:p w:rsidR="002C6957" w:rsidRDefault="008C2363">
            <w:pPr>
              <w:keepNext/>
              <w:widowControl w:val="0"/>
              <w:autoSpaceDE w:val="0"/>
              <w:autoSpaceDN w:val="0"/>
              <w:adjustRightInd w:val="0"/>
              <w:jc w:val="center"/>
              <w:rPr>
                <w:i/>
              </w:rPr>
            </w:pPr>
            <w:r>
              <w:rPr>
                <w:i/>
              </w:rPr>
              <w:t>12</w:t>
            </w:r>
          </w:p>
        </w:tc>
      </w:tr>
      <w:tr w:rsidR="002C6957">
        <w:trPr>
          <w:jc w:val="center"/>
        </w:trPr>
        <w:tc>
          <w:tcPr>
            <w:tcW w:w="2747" w:type="pct"/>
            <w:shd w:val="clear" w:color="auto" w:fill="auto"/>
          </w:tcPr>
          <w:p w:rsidR="002C6957" w:rsidRDefault="008C2363">
            <w:pPr>
              <w:keepNext/>
              <w:rPr>
                <w:i/>
              </w:rPr>
            </w:pPr>
            <w:r>
              <w:rPr>
                <w:i/>
              </w:rPr>
              <w:t xml:space="preserve">Семинары, практические занятия  </w:t>
            </w:r>
          </w:p>
        </w:tc>
        <w:tc>
          <w:tcPr>
            <w:tcW w:w="1087" w:type="pct"/>
            <w:shd w:val="clear" w:color="auto" w:fill="auto"/>
          </w:tcPr>
          <w:p w:rsidR="002C6957" w:rsidRDefault="008C2363">
            <w:pPr>
              <w:keepNext/>
              <w:widowControl w:val="0"/>
              <w:autoSpaceDE w:val="0"/>
              <w:autoSpaceDN w:val="0"/>
              <w:adjustRightInd w:val="0"/>
              <w:jc w:val="center"/>
              <w:rPr>
                <w:i/>
              </w:rPr>
            </w:pPr>
            <w:r>
              <w:rPr>
                <w:i/>
              </w:rPr>
              <w:t>4</w:t>
            </w:r>
          </w:p>
        </w:tc>
        <w:tc>
          <w:tcPr>
            <w:tcW w:w="1166" w:type="pct"/>
            <w:shd w:val="clear" w:color="auto" w:fill="auto"/>
          </w:tcPr>
          <w:p w:rsidR="002C6957" w:rsidRDefault="008C2363">
            <w:pPr>
              <w:keepNext/>
              <w:widowControl w:val="0"/>
              <w:autoSpaceDE w:val="0"/>
              <w:autoSpaceDN w:val="0"/>
              <w:adjustRightInd w:val="0"/>
              <w:jc w:val="center"/>
              <w:rPr>
                <w:i/>
              </w:rPr>
            </w:pPr>
            <w:r>
              <w:rPr>
                <w:i/>
              </w:rPr>
              <w:t>4</w:t>
            </w:r>
          </w:p>
        </w:tc>
      </w:tr>
      <w:tr w:rsidR="002C6957">
        <w:trPr>
          <w:jc w:val="center"/>
        </w:trPr>
        <w:tc>
          <w:tcPr>
            <w:tcW w:w="2747" w:type="pct"/>
            <w:shd w:val="clear" w:color="auto" w:fill="auto"/>
          </w:tcPr>
          <w:p w:rsidR="002C6957" w:rsidRDefault="008C2363">
            <w:pPr>
              <w:keepNext/>
              <w:rPr>
                <w:b/>
                <w:i/>
              </w:rPr>
            </w:pPr>
            <w:r>
              <w:rPr>
                <w:b/>
                <w:i/>
              </w:rPr>
              <w:t>Самостоятельная работа</w:t>
            </w:r>
          </w:p>
        </w:tc>
        <w:tc>
          <w:tcPr>
            <w:tcW w:w="1087" w:type="pct"/>
            <w:shd w:val="clear" w:color="auto" w:fill="auto"/>
          </w:tcPr>
          <w:p w:rsidR="002C6957" w:rsidRDefault="008C2363">
            <w:pPr>
              <w:keepNext/>
              <w:widowControl w:val="0"/>
              <w:autoSpaceDE w:val="0"/>
              <w:autoSpaceDN w:val="0"/>
              <w:adjustRightInd w:val="0"/>
              <w:jc w:val="center"/>
              <w:rPr>
                <w:b/>
                <w:i/>
              </w:rPr>
            </w:pPr>
            <w:r>
              <w:rPr>
                <w:b/>
                <w:i/>
              </w:rPr>
              <w:t>20</w:t>
            </w:r>
          </w:p>
        </w:tc>
        <w:tc>
          <w:tcPr>
            <w:tcW w:w="1166" w:type="pct"/>
            <w:shd w:val="clear" w:color="auto" w:fill="auto"/>
          </w:tcPr>
          <w:p w:rsidR="002C6957" w:rsidRDefault="008C2363">
            <w:pPr>
              <w:keepNext/>
              <w:widowControl w:val="0"/>
              <w:autoSpaceDE w:val="0"/>
              <w:autoSpaceDN w:val="0"/>
              <w:adjustRightInd w:val="0"/>
              <w:jc w:val="center"/>
              <w:rPr>
                <w:b/>
                <w:i/>
              </w:rPr>
            </w:pPr>
            <w:r>
              <w:rPr>
                <w:b/>
                <w:i/>
              </w:rPr>
              <w:t>20</w:t>
            </w:r>
          </w:p>
        </w:tc>
      </w:tr>
      <w:tr w:rsidR="002C6957">
        <w:trPr>
          <w:jc w:val="center"/>
        </w:trPr>
        <w:tc>
          <w:tcPr>
            <w:tcW w:w="2747" w:type="pct"/>
            <w:shd w:val="clear" w:color="auto" w:fill="auto"/>
          </w:tcPr>
          <w:p w:rsidR="002C6957" w:rsidRDefault="008C2363">
            <w:pPr>
              <w:keepNext/>
            </w:pPr>
            <w:r>
              <w:t xml:space="preserve">Вид текущего контроля </w:t>
            </w:r>
          </w:p>
        </w:tc>
        <w:tc>
          <w:tcPr>
            <w:tcW w:w="1087" w:type="pct"/>
            <w:shd w:val="clear" w:color="auto" w:fill="auto"/>
          </w:tcPr>
          <w:p w:rsidR="002C6957" w:rsidRDefault="008C2363">
            <w:pPr>
              <w:keepNext/>
              <w:jc w:val="center"/>
              <w:rPr>
                <w:i/>
              </w:rPr>
            </w:pPr>
            <w:r>
              <w:rPr>
                <w:i/>
              </w:rPr>
              <w:t>-</w:t>
            </w:r>
          </w:p>
        </w:tc>
        <w:tc>
          <w:tcPr>
            <w:tcW w:w="1166" w:type="pct"/>
            <w:shd w:val="clear" w:color="auto" w:fill="auto"/>
          </w:tcPr>
          <w:p w:rsidR="002C6957" w:rsidRDefault="008C2363">
            <w:pPr>
              <w:keepNext/>
              <w:jc w:val="center"/>
              <w:rPr>
                <w:i/>
              </w:rPr>
            </w:pPr>
            <w:r>
              <w:rPr>
                <w:i/>
              </w:rPr>
              <w:t>-</w:t>
            </w:r>
          </w:p>
        </w:tc>
      </w:tr>
      <w:tr w:rsidR="002C6957">
        <w:trPr>
          <w:jc w:val="center"/>
        </w:trPr>
        <w:tc>
          <w:tcPr>
            <w:tcW w:w="2747" w:type="pct"/>
            <w:shd w:val="clear" w:color="auto" w:fill="auto"/>
          </w:tcPr>
          <w:p w:rsidR="002C6957" w:rsidRDefault="008C2363">
            <w:pPr>
              <w:keepNext/>
            </w:pPr>
            <w:r>
              <w:t>Вид промежуточной аттестации</w:t>
            </w:r>
          </w:p>
        </w:tc>
        <w:tc>
          <w:tcPr>
            <w:tcW w:w="1087" w:type="pct"/>
            <w:shd w:val="clear" w:color="auto" w:fill="auto"/>
          </w:tcPr>
          <w:p w:rsidR="002C6957" w:rsidRDefault="008C2363">
            <w:pPr>
              <w:keepNext/>
              <w:jc w:val="center"/>
            </w:pPr>
            <w:r>
              <w:t>зачет</w:t>
            </w:r>
          </w:p>
        </w:tc>
        <w:tc>
          <w:tcPr>
            <w:tcW w:w="1166" w:type="pct"/>
            <w:shd w:val="clear" w:color="auto" w:fill="auto"/>
          </w:tcPr>
          <w:p w:rsidR="002C6957" w:rsidRDefault="008C2363">
            <w:pPr>
              <w:keepNext/>
              <w:jc w:val="center"/>
            </w:pPr>
            <w:r>
              <w:t>зачет</w:t>
            </w:r>
          </w:p>
        </w:tc>
      </w:tr>
    </w:tbl>
    <w:p w:rsidR="002C6957" w:rsidRDefault="002C6957">
      <w:pPr>
        <w:tabs>
          <w:tab w:val="right" w:pos="9072"/>
        </w:tabs>
        <w:suppressAutoHyphens/>
        <w:ind w:firstLine="709"/>
        <w:jc w:val="both"/>
        <w:rPr>
          <w:rFonts w:eastAsia="Times New Roman"/>
          <w:iCs/>
          <w:sz w:val="28"/>
          <w:szCs w:val="28"/>
          <w:highlight w:val="yellow"/>
        </w:rPr>
      </w:pPr>
    </w:p>
    <w:p w:rsidR="002C6957" w:rsidRPr="00261A99" w:rsidRDefault="008C2363" w:rsidP="00261A99">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436F3" w:rsidRPr="00856B82" w:rsidRDefault="008C2363" w:rsidP="00856B82">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2C6957" w:rsidRDefault="008C2363">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rsidR="002C6957" w:rsidRDefault="008C2363" w:rsidP="009A2FBC">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w:t>
      </w:r>
      <w:r w:rsidR="009A2FBC">
        <w:rPr>
          <w:sz w:val="28"/>
          <w:szCs w:val="28"/>
        </w:rPr>
        <w:t xml:space="preserve">ании в Российской Федерации» и </w:t>
      </w:r>
      <w:r>
        <w:rPr>
          <w:sz w:val="28"/>
          <w:szCs w:val="28"/>
        </w:rPr>
        <w:t xml:space="preserve">Уставу Финансового университета. </w:t>
      </w:r>
    </w:p>
    <w:p w:rsidR="002C6957" w:rsidRDefault="008C2363" w:rsidP="009A2FBC">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2C6957" w:rsidRDefault="008C2363" w:rsidP="009A2FBC">
      <w:pPr>
        <w:spacing w:line="360" w:lineRule="auto"/>
        <w:ind w:firstLine="709"/>
        <w:jc w:val="both"/>
        <w:rPr>
          <w:sz w:val="28"/>
          <w:szCs w:val="28"/>
        </w:rPr>
      </w:pPr>
      <w:r>
        <w:rPr>
          <w:sz w:val="28"/>
          <w:szCs w:val="28"/>
        </w:rPr>
        <w:lastRenderedPageBreak/>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2C6957" w:rsidRDefault="008C2363" w:rsidP="009A2FBC">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2C6957" w:rsidRDefault="008C2363" w:rsidP="009A2FBC">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3436F3" w:rsidRPr="009A2FBC" w:rsidRDefault="008C2363" w:rsidP="009A2FBC">
      <w:pPr>
        <w:spacing w:line="360"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2C6957" w:rsidRDefault="008C2363" w:rsidP="009A2FBC">
      <w:pPr>
        <w:spacing w:line="360" w:lineRule="auto"/>
        <w:ind w:firstLine="709"/>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2C6957" w:rsidRDefault="008C2363" w:rsidP="009A2FBC">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2C6957" w:rsidRDefault="008C2363" w:rsidP="009A2FBC">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2C6957" w:rsidRDefault="008C2363" w:rsidP="009A2FBC">
      <w:pPr>
        <w:spacing w:line="360" w:lineRule="auto"/>
        <w:ind w:firstLine="709"/>
        <w:jc w:val="both"/>
        <w:rPr>
          <w:sz w:val="28"/>
          <w:szCs w:val="28"/>
        </w:rPr>
      </w:pPr>
      <w:r>
        <w:rPr>
          <w:sz w:val="28"/>
          <w:szCs w:val="28"/>
        </w:rPr>
        <w:lastRenderedPageBreak/>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2C6957" w:rsidRDefault="008C2363" w:rsidP="009A2FBC">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2C6957" w:rsidRDefault="008C2363" w:rsidP="009A2FBC">
      <w:pPr>
        <w:spacing w:line="360"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3436F3" w:rsidRPr="009A2FBC" w:rsidRDefault="008C2363" w:rsidP="009A2FBC">
      <w:pPr>
        <w:spacing w:line="360"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2C6957" w:rsidRDefault="008C2363" w:rsidP="009A2FBC">
      <w:pPr>
        <w:spacing w:line="360" w:lineRule="auto"/>
        <w:ind w:firstLine="709"/>
        <w:jc w:val="both"/>
        <w:rPr>
          <w:b/>
          <w:i/>
          <w:sz w:val="28"/>
          <w:szCs w:val="28"/>
        </w:rPr>
      </w:pPr>
      <w:r>
        <w:rPr>
          <w:b/>
          <w:i/>
          <w:sz w:val="28"/>
          <w:szCs w:val="28"/>
        </w:rPr>
        <w:t>Тема 4. Организация научной работы со студентами.</w:t>
      </w:r>
    </w:p>
    <w:p w:rsidR="002C6957" w:rsidRDefault="008C2363" w:rsidP="009A2FBC">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3436F3" w:rsidRPr="009A2FBC" w:rsidRDefault="008C2363" w:rsidP="009A2FBC">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2C6957" w:rsidRDefault="008C2363" w:rsidP="009A2FBC">
      <w:pPr>
        <w:spacing w:line="360" w:lineRule="auto"/>
        <w:ind w:firstLine="709"/>
        <w:jc w:val="both"/>
        <w:rPr>
          <w:b/>
          <w:i/>
          <w:sz w:val="28"/>
          <w:szCs w:val="28"/>
        </w:rPr>
      </w:pPr>
      <w:r>
        <w:rPr>
          <w:b/>
          <w:i/>
          <w:sz w:val="28"/>
          <w:szCs w:val="28"/>
        </w:rPr>
        <w:lastRenderedPageBreak/>
        <w:t>Тема 5. Международная деятельность Финансового университета.</w:t>
      </w:r>
    </w:p>
    <w:p w:rsidR="003436F3" w:rsidRPr="009A2FBC" w:rsidRDefault="008C2363" w:rsidP="009A2FBC">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2C6957" w:rsidRDefault="008C2363" w:rsidP="009A2FBC">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sidR="009A2FBC">
        <w:rPr>
          <w:b/>
          <w:i/>
          <w:sz w:val="28"/>
          <w:szCs w:val="28"/>
        </w:rPr>
        <w:t>.</w:t>
      </w:r>
      <w:r>
        <w:rPr>
          <w:rFonts w:ascii="SimSun" w:eastAsia="SimSun" w:hAnsi="SimSun" w:cs="SimSun"/>
        </w:rPr>
        <w:t xml:space="preserve"> </w:t>
      </w:r>
    </w:p>
    <w:p w:rsidR="003436F3" w:rsidRPr="009A2FBC" w:rsidRDefault="008C2363" w:rsidP="009A2FBC">
      <w:pPr>
        <w:spacing w:line="360"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2C6957" w:rsidRDefault="008C2363" w:rsidP="009A2FBC">
      <w:pPr>
        <w:spacing w:line="360" w:lineRule="auto"/>
        <w:ind w:firstLine="709"/>
        <w:jc w:val="both"/>
        <w:rPr>
          <w:b/>
          <w:i/>
          <w:sz w:val="28"/>
          <w:szCs w:val="28"/>
        </w:rPr>
      </w:pPr>
      <w:r>
        <w:rPr>
          <w:b/>
          <w:i/>
          <w:sz w:val="28"/>
          <w:szCs w:val="28"/>
        </w:rPr>
        <w:t>Тема 7. История Финансового университета.</w:t>
      </w:r>
    </w:p>
    <w:p w:rsidR="002C6957" w:rsidRDefault="008C2363" w:rsidP="009A2FBC">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2C6957" w:rsidRDefault="009A2FBC">
      <w:pPr>
        <w:tabs>
          <w:tab w:val="right" w:pos="9072"/>
        </w:tabs>
        <w:suppressAutoHyphens/>
        <w:spacing w:line="360" w:lineRule="auto"/>
        <w:ind w:firstLine="993"/>
        <w:jc w:val="both"/>
        <w:outlineLvl w:val="3"/>
        <w:rPr>
          <w:rFonts w:eastAsia="Calibri"/>
          <w:b/>
          <w:sz w:val="28"/>
          <w:szCs w:val="28"/>
          <w:lang w:eastAsia="ar-SA"/>
        </w:rPr>
      </w:pPr>
      <w:r>
        <w:rPr>
          <w:rFonts w:ascii="Calibri" w:eastAsia="Calibri" w:hAnsi="Calibri"/>
          <w:sz w:val="22"/>
          <w:szCs w:val="22"/>
          <w:lang w:eastAsia="ar-SA"/>
        </w:rPr>
        <w:t xml:space="preserve">    </w:t>
      </w:r>
    </w:p>
    <w:p w:rsidR="00261A99" w:rsidRDefault="00261A99">
      <w:pPr>
        <w:tabs>
          <w:tab w:val="right" w:pos="9072"/>
        </w:tabs>
        <w:suppressAutoHyphens/>
        <w:spacing w:line="360" w:lineRule="auto"/>
        <w:ind w:firstLine="993"/>
        <w:jc w:val="both"/>
        <w:outlineLvl w:val="3"/>
        <w:rPr>
          <w:rFonts w:eastAsia="Calibri"/>
          <w:b/>
          <w:sz w:val="28"/>
          <w:szCs w:val="28"/>
          <w:lang w:eastAsia="ar-SA"/>
        </w:rPr>
      </w:pPr>
    </w:p>
    <w:p w:rsidR="00261A99" w:rsidRDefault="00261A99">
      <w:pPr>
        <w:tabs>
          <w:tab w:val="right" w:pos="9072"/>
        </w:tabs>
        <w:suppressAutoHyphens/>
        <w:spacing w:line="360" w:lineRule="auto"/>
        <w:ind w:firstLine="993"/>
        <w:jc w:val="both"/>
        <w:outlineLvl w:val="3"/>
        <w:rPr>
          <w:rFonts w:eastAsia="Calibri"/>
          <w:b/>
          <w:sz w:val="28"/>
          <w:szCs w:val="28"/>
          <w:lang w:eastAsia="ar-SA"/>
        </w:rPr>
      </w:pP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 xml:space="preserve">5.2. Учебно-тематический план </w:t>
      </w:r>
    </w:p>
    <w:p w:rsidR="002C6957" w:rsidRDefault="002C6957">
      <w:pPr>
        <w:tabs>
          <w:tab w:val="right" w:pos="9072"/>
        </w:tabs>
        <w:suppressAutoHyphens/>
        <w:jc w:val="both"/>
        <w:rPr>
          <w:rFonts w:eastAsia="Times New Roman"/>
          <w:iCs/>
          <w:sz w:val="28"/>
          <w:szCs w:val="28"/>
        </w:rPr>
      </w:pP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7"/>
        <w:gridCol w:w="932"/>
        <w:gridCol w:w="992"/>
        <w:gridCol w:w="992"/>
        <w:gridCol w:w="1559"/>
        <w:gridCol w:w="1418"/>
        <w:gridCol w:w="1702"/>
      </w:tblGrid>
      <w:tr w:rsidR="002C6957" w:rsidTr="00261A99">
        <w:trPr>
          <w:cantSplit/>
          <w:trHeight w:val="441"/>
        </w:trPr>
        <w:tc>
          <w:tcPr>
            <w:tcW w:w="228"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w:t>
            </w:r>
          </w:p>
          <w:p w:rsidR="002C6957" w:rsidRDefault="008C2363">
            <w:pPr>
              <w:jc w:val="center"/>
              <w:rPr>
                <w:b/>
                <w:bCs/>
              </w:rPr>
            </w:pPr>
            <w:r>
              <w:rPr>
                <w:b/>
                <w:bCs/>
              </w:rPr>
              <w:t>п/п</w:t>
            </w:r>
          </w:p>
        </w:tc>
        <w:tc>
          <w:tcPr>
            <w:tcW w:w="1152"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Наименование тем (разделов) дисциплины</w:t>
            </w:r>
          </w:p>
        </w:tc>
        <w:tc>
          <w:tcPr>
            <w:tcW w:w="2809" w:type="pct"/>
            <w:gridSpan w:val="5"/>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Трудоемкость в часах</w:t>
            </w:r>
          </w:p>
        </w:tc>
        <w:tc>
          <w:tcPr>
            <w:tcW w:w="811" w:type="pct"/>
            <w:vMerge w:val="restart"/>
            <w:tcBorders>
              <w:top w:val="single" w:sz="4" w:space="0" w:color="auto"/>
              <w:left w:val="single" w:sz="4" w:space="0" w:color="auto"/>
              <w:right w:val="single" w:sz="4" w:space="0" w:color="auto"/>
            </w:tcBorders>
          </w:tcPr>
          <w:p w:rsidR="002C6957" w:rsidRDefault="008C2363">
            <w:pPr>
              <w:jc w:val="center"/>
              <w:rPr>
                <w:b/>
                <w:bCs/>
              </w:rPr>
            </w:pPr>
            <w:r>
              <w:rPr>
                <w:b/>
              </w:rPr>
              <w:t>Формы текущего контроля успеваемости</w:t>
            </w:r>
          </w:p>
        </w:tc>
      </w:tr>
      <w:tr w:rsidR="002C6957" w:rsidTr="00261A99">
        <w:trPr>
          <w:cantSplit/>
          <w:trHeight w:val="453"/>
        </w:trPr>
        <w:tc>
          <w:tcPr>
            <w:tcW w:w="228"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1152"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444"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Все</w:t>
            </w:r>
            <w:r w:rsidR="00261A99">
              <w:rPr>
                <w:b/>
                <w:bCs/>
              </w:rPr>
              <w:t>го</w:t>
            </w:r>
          </w:p>
          <w:p w:rsidR="002C6957" w:rsidRDefault="002C6957">
            <w:pPr>
              <w:jc w:val="center"/>
              <w:rPr>
                <w:b/>
                <w:bCs/>
              </w:rPr>
            </w:pPr>
          </w:p>
        </w:tc>
        <w:tc>
          <w:tcPr>
            <w:tcW w:w="1689" w:type="pct"/>
            <w:gridSpan w:val="3"/>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Контактная работа -</w:t>
            </w:r>
          </w:p>
          <w:p w:rsidR="002C6957" w:rsidRDefault="008C2363">
            <w:pPr>
              <w:jc w:val="center"/>
              <w:rPr>
                <w:b/>
                <w:bCs/>
              </w:rPr>
            </w:pPr>
            <w:r>
              <w:rPr>
                <w:b/>
                <w:bCs/>
              </w:rPr>
              <w:t>Аудиторная работа</w:t>
            </w:r>
          </w:p>
        </w:tc>
        <w:tc>
          <w:tcPr>
            <w:tcW w:w="675" w:type="pct"/>
            <w:vMerge w:val="restart"/>
            <w:tcBorders>
              <w:left w:val="single" w:sz="4" w:space="0" w:color="auto"/>
              <w:right w:val="single" w:sz="4" w:space="0" w:color="auto"/>
            </w:tcBorders>
          </w:tcPr>
          <w:p w:rsidR="002C6957" w:rsidRDefault="008C2363">
            <w:pPr>
              <w:jc w:val="center"/>
              <w:rPr>
                <w:b/>
              </w:rPr>
            </w:pPr>
            <w:proofErr w:type="spellStart"/>
            <w:r>
              <w:rPr>
                <w:b/>
              </w:rPr>
              <w:t>Самостоя</w:t>
            </w:r>
            <w:proofErr w:type="spellEnd"/>
          </w:p>
          <w:p w:rsidR="002C6957" w:rsidRDefault="008C2363">
            <w:pPr>
              <w:jc w:val="center"/>
              <w:rPr>
                <w:b/>
              </w:rPr>
            </w:pPr>
            <w:r>
              <w:rPr>
                <w:b/>
              </w:rPr>
              <w:t>тельная</w:t>
            </w:r>
          </w:p>
          <w:p w:rsidR="002C6957" w:rsidRDefault="008C2363">
            <w:pPr>
              <w:jc w:val="center"/>
              <w:rPr>
                <w:b/>
                <w:bCs/>
              </w:rPr>
            </w:pPr>
            <w:r>
              <w:rPr>
                <w:b/>
              </w:rPr>
              <w:t>работа</w:t>
            </w:r>
          </w:p>
        </w:tc>
        <w:tc>
          <w:tcPr>
            <w:tcW w:w="811" w:type="pct"/>
            <w:vMerge/>
            <w:tcBorders>
              <w:left w:val="single" w:sz="4" w:space="0" w:color="auto"/>
              <w:right w:val="single" w:sz="4" w:space="0" w:color="auto"/>
            </w:tcBorders>
          </w:tcPr>
          <w:p w:rsidR="002C6957" w:rsidRDefault="002C6957">
            <w:pPr>
              <w:rPr>
                <w:bCs/>
              </w:rPr>
            </w:pPr>
          </w:p>
        </w:tc>
      </w:tr>
      <w:tr w:rsidR="002C6957" w:rsidTr="00261A99">
        <w:trPr>
          <w:cantSplit/>
          <w:trHeight w:val="371"/>
        </w:trPr>
        <w:tc>
          <w:tcPr>
            <w:tcW w:w="228"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1152"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444"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 xml:space="preserve">Общая, в </w:t>
            </w:r>
            <w:proofErr w:type="spellStart"/>
            <w:r>
              <w:rPr>
                <w:bCs/>
              </w:rPr>
              <w:t>т.ч</w:t>
            </w:r>
            <w:proofErr w:type="spellEnd"/>
            <w:r>
              <w:rPr>
                <w:bCs/>
              </w:rPr>
              <w:t>.:</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Лекции</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ind w:right="-104"/>
              <w:jc w:val="center"/>
              <w:rPr>
                <w:bCs/>
              </w:rPr>
            </w:pPr>
            <w:r>
              <w:rPr>
                <w:bCs/>
              </w:rPr>
              <w:t>Семинары, практические занятия</w:t>
            </w:r>
          </w:p>
        </w:tc>
        <w:tc>
          <w:tcPr>
            <w:tcW w:w="675" w:type="pct"/>
            <w:vMerge/>
            <w:tcBorders>
              <w:left w:val="single" w:sz="4" w:space="0" w:color="auto"/>
              <w:bottom w:val="single" w:sz="4" w:space="0" w:color="auto"/>
              <w:right w:val="single" w:sz="4" w:space="0" w:color="auto"/>
            </w:tcBorders>
          </w:tcPr>
          <w:p w:rsidR="002C6957" w:rsidRDefault="002C6957">
            <w:pPr>
              <w:jc w:val="center"/>
            </w:pPr>
          </w:p>
        </w:tc>
        <w:tc>
          <w:tcPr>
            <w:tcW w:w="811" w:type="pct"/>
            <w:vMerge/>
            <w:tcBorders>
              <w:left w:val="single" w:sz="4" w:space="0" w:color="auto"/>
              <w:right w:val="single" w:sz="4" w:space="0" w:color="auto"/>
            </w:tcBorders>
          </w:tcPr>
          <w:p w:rsidR="002C6957" w:rsidRDefault="002C6957">
            <w:pPr>
              <w:rPr>
                <w:bCs/>
              </w:rPr>
            </w:pPr>
          </w:p>
        </w:tc>
      </w:tr>
      <w:tr w:rsidR="002C6957" w:rsidTr="00261A99">
        <w:trPr>
          <w:cantSplit/>
          <w:trHeight w:val="1231"/>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1.</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 xml:space="preserve">Содержание образовательной программы, социальные партнеры, научные школы </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6</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Дискуссия, обсуждение практических ситуаций</w:t>
            </w:r>
          </w:p>
        </w:tc>
      </w:tr>
      <w:tr w:rsidR="002C6957" w:rsidTr="00261A99">
        <w:trPr>
          <w:cantSplit/>
          <w:trHeight w:val="1246"/>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2.</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 xml:space="preserve">Организация учебного процесса и основные нормативные акты </w:t>
            </w:r>
            <w:proofErr w:type="spellStart"/>
            <w:r>
              <w:t>Финуниверситета</w:t>
            </w:r>
            <w:proofErr w:type="spellEnd"/>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pStyle w:val="Default"/>
            </w:pPr>
            <w:r>
              <w:t>Обсуждение практических ситуаций, Групповая презентация</w:t>
            </w:r>
          </w:p>
        </w:tc>
      </w:tr>
      <w:tr w:rsidR="002C6957" w:rsidTr="00261A99">
        <w:trPr>
          <w:cantSplit/>
          <w:trHeight w:val="1231"/>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3.</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Организационная структура и органы управления Финансовым университетом</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тест</w:t>
            </w:r>
          </w:p>
        </w:tc>
      </w:tr>
      <w:tr w:rsidR="002C6957" w:rsidTr="00261A99">
        <w:trPr>
          <w:cantSplit/>
          <w:trHeight w:val="623"/>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4.</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Организация научной работы со студентами</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Дискуссия, обсуждение практических ситуаций</w:t>
            </w:r>
          </w:p>
        </w:tc>
      </w:tr>
      <w:tr w:rsidR="002C6957" w:rsidTr="00261A99">
        <w:trPr>
          <w:cantSplit/>
          <w:trHeight w:val="927"/>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5.</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Международная деятельность Финансового университета</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Обсуждение практических ситуаций</w:t>
            </w:r>
          </w:p>
        </w:tc>
      </w:tr>
      <w:tr w:rsidR="002C6957" w:rsidTr="00261A99">
        <w:trPr>
          <w:cantSplit/>
          <w:trHeight w:val="927"/>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6.</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Психологическое сопровождение в Финансовом университете</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5</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Обсуждение практических ситуаций</w:t>
            </w:r>
          </w:p>
        </w:tc>
      </w:tr>
      <w:tr w:rsidR="002C6957" w:rsidTr="00261A99">
        <w:trPr>
          <w:cantSplit/>
          <w:trHeight w:val="608"/>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7.</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История Финансового университета</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w:t>
            </w:r>
            <w:r w:rsidR="00253DC2">
              <w:t>суждение практических ситуаций</w:t>
            </w:r>
          </w:p>
        </w:tc>
      </w:tr>
      <w:tr w:rsidR="002C6957" w:rsidTr="00261A99">
        <w:trPr>
          <w:cantSplit/>
          <w:trHeight w:val="475"/>
        </w:trPr>
        <w:tc>
          <w:tcPr>
            <w:tcW w:w="1380" w:type="pct"/>
            <w:gridSpan w:val="2"/>
            <w:tcBorders>
              <w:top w:val="single" w:sz="4" w:space="0" w:color="auto"/>
              <w:left w:val="single" w:sz="4" w:space="0" w:color="auto"/>
              <w:bottom w:val="single" w:sz="4" w:space="0" w:color="auto"/>
              <w:right w:val="single" w:sz="4" w:space="0" w:color="auto"/>
            </w:tcBorders>
          </w:tcPr>
          <w:p w:rsidR="002C6957" w:rsidRDefault="008C2363">
            <w:pPr>
              <w:jc w:val="both"/>
              <w:rPr>
                <w:bCs/>
              </w:rPr>
            </w:pPr>
            <w:r>
              <w:rPr>
                <w:bCs/>
              </w:rPr>
              <w:t>В целом по дисциплине</w:t>
            </w:r>
          </w:p>
        </w:tc>
        <w:tc>
          <w:tcPr>
            <w:tcW w:w="444" w:type="pct"/>
            <w:tcBorders>
              <w:top w:val="single" w:sz="4" w:space="0" w:color="auto"/>
              <w:left w:val="single" w:sz="4" w:space="0" w:color="auto"/>
              <w:bottom w:val="single" w:sz="4" w:space="0" w:color="auto"/>
              <w:right w:val="single" w:sz="4" w:space="0" w:color="auto"/>
            </w:tcBorders>
          </w:tcPr>
          <w:p w:rsidR="002C6957" w:rsidRDefault="008C2363">
            <w:pPr>
              <w:jc w:val="center"/>
              <w:rPr>
                <w:bCs/>
                <w:lang w:val="en-US"/>
              </w:rPr>
            </w:pPr>
            <w:r>
              <w:rPr>
                <w:bCs/>
              </w:rPr>
              <w:t>36</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16</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lang w:val="en-US"/>
              </w:rPr>
            </w:pPr>
            <w:r>
              <w:rPr>
                <w:bCs/>
              </w:rPr>
              <w:t>12</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ind w:right="-17"/>
              <w:jc w:val="center"/>
              <w:rPr>
                <w:bCs/>
                <w:lang w:val="en-US"/>
              </w:rPr>
            </w:pPr>
            <w:r>
              <w:rPr>
                <w:bCs/>
              </w:rPr>
              <w:t>4</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20</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r>
      <w:tr w:rsidR="002C6957" w:rsidTr="00261A99">
        <w:trPr>
          <w:cantSplit/>
          <w:trHeight w:val="411"/>
        </w:trPr>
        <w:tc>
          <w:tcPr>
            <w:tcW w:w="1380" w:type="pct"/>
            <w:gridSpan w:val="2"/>
            <w:tcBorders>
              <w:top w:val="single" w:sz="4" w:space="0" w:color="auto"/>
              <w:left w:val="single" w:sz="4" w:space="0" w:color="auto"/>
              <w:bottom w:val="single" w:sz="4" w:space="0" w:color="auto"/>
              <w:right w:val="single" w:sz="4" w:space="0" w:color="auto"/>
            </w:tcBorders>
          </w:tcPr>
          <w:p w:rsidR="002C6957" w:rsidRDefault="008C2363">
            <w:pPr>
              <w:jc w:val="both"/>
              <w:rPr>
                <w:bCs/>
              </w:rPr>
            </w:pPr>
            <w:r>
              <w:rPr>
                <w:bCs/>
              </w:rPr>
              <w:t>Итого в %</w:t>
            </w:r>
          </w:p>
        </w:tc>
        <w:tc>
          <w:tcPr>
            <w:tcW w:w="444" w:type="pct"/>
            <w:tcBorders>
              <w:top w:val="single" w:sz="4" w:space="0" w:color="auto"/>
              <w:left w:val="single" w:sz="4" w:space="0" w:color="auto"/>
              <w:bottom w:val="single" w:sz="4" w:space="0" w:color="auto"/>
              <w:right w:val="single" w:sz="4" w:space="0" w:color="auto"/>
            </w:tcBorders>
          </w:tcPr>
          <w:p w:rsidR="002C6957" w:rsidRDefault="002C6957">
            <w:pPr>
              <w:jc w:val="center"/>
              <w:rPr>
                <w:bCs/>
              </w:rPr>
            </w:pP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44</w:t>
            </w:r>
          </w:p>
        </w:tc>
        <w:tc>
          <w:tcPr>
            <w:tcW w:w="47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75</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ind w:right="-17"/>
              <w:jc w:val="center"/>
              <w:rPr>
                <w:bCs/>
              </w:rPr>
            </w:pPr>
            <w:r>
              <w:rPr>
                <w:bCs/>
              </w:rPr>
              <w:t>25</w:t>
            </w:r>
          </w:p>
        </w:tc>
        <w:tc>
          <w:tcPr>
            <w:tcW w:w="675"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56</w:t>
            </w:r>
          </w:p>
        </w:tc>
        <w:tc>
          <w:tcPr>
            <w:tcW w:w="811" w:type="pct"/>
            <w:tcBorders>
              <w:top w:val="single" w:sz="4" w:space="0" w:color="auto"/>
              <w:left w:val="single" w:sz="4" w:space="0" w:color="auto"/>
              <w:bottom w:val="single" w:sz="4" w:space="0" w:color="auto"/>
              <w:right w:val="single" w:sz="4" w:space="0" w:color="auto"/>
            </w:tcBorders>
          </w:tcPr>
          <w:p w:rsidR="002C6957" w:rsidRDefault="002C6957">
            <w:pPr>
              <w:jc w:val="center"/>
              <w:rPr>
                <w:b/>
                <w:bCs/>
              </w:rPr>
            </w:pPr>
          </w:p>
        </w:tc>
      </w:tr>
    </w:tbl>
    <w:p w:rsidR="002C6957" w:rsidRDefault="002C6957">
      <w:pPr>
        <w:tabs>
          <w:tab w:val="right" w:pos="9072"/>
        </w:tabs>
        <w:suppressAutoHyphens/>
        <w:ind w:firstLine="709"/>
        <w:jc w:val="both"/>
        <w:rPr>
          <w:rFonts w:eastAsia="Times New Roman"/>
          <w:iCs/>
          <w:sz w:val="28"/>
          <w:szCs w:val="28"/>
        </w:rPr>
      </w:pPr>
    </w:p>
    <w:p w:rsidR="00261A99" w:rsidRDefault="00261A99" w:rsidP="003436F3">
      <w:pPr>
        <w:widowControl w:val="0"/>
        <w:tabs>
          <w:tab w:val="right" w:pos="9072"/>
        </w:tabs>
        <w:spacing w:line="360" w:lineRule="auto"/>
        <w:jc w:val="both"/>
        <w:rPr>
          <w:rFonts w:eastAsia="Calibri"/>
          <w:b/>
          <w:sz w:val="28"/>
          <w:szCs w:val="28"/>
          <w:lang w:eastAsia="ar-SA"/>
        </w:rPr>
      </w:pPr>
      <w:bookmarkStart w:id="20" w:name="_Toc505176230"/>
      <w:bookmarkStart w:id="21" w:name="_Toc516149304"/>
    </w:p>
    <w:p w:rsidR="00261A99" w:rsidRDefault="00261A99" w:rsidP="003436F3">
      <w:pPr>
        <w:widowControl w:val="0"/>
        <w:tabs>
          <w:tab w:val="right" w:pos="9072"/>
        </w:tabs>
        <w:spacing w:line="360" w:lineRule="auto"/>
        <w:jc w:val="both"/>
        <w:rPr>
          <w:rFonts w:eastAsia="Calibri"/>
          <w:b/>
          <w:sz w:val="28"/>
          <w:szCs w:val="28"/>
          <w:lang w:eastAsia="ar-SA"/>
        </w:rPr>
      </w:pPr>
    </w:p>
    <w:p w:rsidR="00261A99" w:rsidRDefault="00261A99" w:rsidP="003436F3">
      <w:pPr>
        <w:widowControl w:val="0"/>
        <w:tabs>
          <w:tab w:val="right" w:pos="9072"/>
        </w:tabs>
        <w:spacing w:line="360" w:lineRule="auto"/>
        <w:jc w:val="both"/>
        <w:rPr>
          <w:rFonts w:eastAsia="Calibri"/>
          <w:b/>
          <w:sz w:val="28"/>
          <w:szCs w:val="28"/>
          <w:lang w:eastAsia="ar-SA"/>
        </w:rPr>
      </w:pPr>
    </w:p>
    <w:p w:rsidR="00261A99" w:rsidRDefault="00261A99" w:rsidP="003436F3">
      <w:pPr>
        <w:widowControl w:val="0"/>
        <w:tabs>
          <w:tab w:val="right" w:pos="9072"/>
        </w:tabs>
        <w:spacing w:line="360" w:lineRule="auto"/>
        <w:jc w:val="both"/>
        <w:rPr>
          <w:rFonts w:eastAsia="Calibri"/>
          <w:b/>
          <w:sz w:val="28"/>
          <w:szCs w:val="28"/>
          <w:lang w:eastAsia="ar-SA"/>
        </w:rPr>
      </w:pPr>
    </w:p>
    <w:p w:rsidR="002C6957" w:rsidRDefault="008C2363" w:rsidP="003436F3">
      <w:pPr>
        <w:widowControl w:val="0"/>
        <w:tabs>
          <w:tab w:val="right" w:pos="9072"/>
        </w:tabs>
        <w:spacing w:line="360" w:lineRule="auto"/>
        <w:jc w:val="both"/>
        <w:rPr>
          <w:rFonts w:eastAsia="Calibri"/>
          <w:b/>
          <w:sz w:val="28"/>
          <w:szCs w:val="28"/>
          <w:lang w:eastAsia="ar-SA"/>
        </w:rPr>
      </w:pPr>
      <w:r>
        <w:rPr>
          <w:rFonts w:eastAsia="Calibri"/>
          <w:b/>
          <w:sz w:val="28"/>
          <w:szCs w:val="28"/>
          <w:lang w:eastAsia="ar-SA"/>
        </w:rPr>
        <w:lastRenderedPageBreak/>
        <w:t>5.3. Содержание семинаров, практических занятий</w:t>
      </w:r>
      <w:bookmarkEnd w:id="20"/>
      <w:bookmarkEnd w:id="21"/>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338"/>
        <w:gridCol w:w="2355"/>
      </w:tblGrid>
      <w:tr w:rsidR="002C6957">
        <w:tc>
          <w:tcPr>
            <w:tcW w:w="2742"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5338"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7"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Формы проведения занятий</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5338" w:type="dxa"/>
            <w:shd w:val="clear" w:color="auto" w:fill="auto"/>
            <w:noWrap/>
          </w:tcPr>
          <w:p w:rsidR="002C6957" w:rsidRDefault="008C2363">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2C6957" w:rsidRDefault="008C2363">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2C6957" w:rsidRDefault="008C2363">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2C6957" w:rsidRDefault="008C2363">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2C6957" w:rsidRDefault="008C2363">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sidRPr="003436F3">
              <w:rPr>
                <w:rFonts w:eastAsia="Times New Roman"/>
                <w:bCs/>
                <w:i/>
              </w:rPr>
              <w:t xml:space="preserve">: </w:t>
            </w:r>
            <w:r w:rsidR="003436F3" w:rsidRPr="003436F3">
              <w:rPr>
                <w:rFonts w:eastAsia="Times New Roman"/>
                <w:bCs/>
                <w:i/>
              </w:rPr>
              <w:t>8.</w:t>
            </w:r>
            <w:r w:rsidRPr="003436F3">
              <w:rPr>
                <w:rFonts w:eastAsia="Times New Roman"/>
                <w:bCs/>
                <w:i/>
              </w:rPr>
              <w:t>[</w:t>
            </w:r>
            <w:r>
              <w:rPr>
                <w:rFonts w:eastAsia="Times New Roman"/>
                <w:bCs/>
                <w:i/>
              </w:rPr>
              <w:t>1.1], [1.2]</w:t>
            </w:r>
          </w:p>
        </w:tc>
        <w:tc>
          <w:tcPr>
            <w:tcW w:w="2127" w:type="dxa"/>
            <w:shd w:val="clear" w:color="auto" w:fill="auto"/>
            <w:noWrap/>
          </w:tcPr>
          <w:p w:rsidR="002C6957" w:rsidRDefault="008C2363">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2C6957">
        <w:tc>
          <w:tcPr>
            <w:tcW w:w="2742" w:type="dxa"/>
            <w:shd w:val="clear" w:color="auto" w:fill="auto"/>
            <w:noWrap/>
          </w:tcPr>
          <w:p w:rsidR="002C6957" w:rsidRDefault="008C2363">
            <w:pPr>
              <w:widowControl w:val="0"/>
              <w:ind w:firstLine="22"/>
            </w:pPr>
            <w:r>
              <w:rPr>
                <w:rFonts w:eastAsia="Calibri"/>
                <w:lang w:eastAsia="ar-SA"/>
              </w:rPr>
              <w:t xml:space="preserve">Тема 4. </w:t>
            </w:r>
            <w:r>
              <w:t>Организация научной работы со студентами</w:t>
            </w:r>
          </w:p>
          <w:p w:rsidR="002C6957" w:rsidRDefault="002C6957">
            <w:pPr>
              <w:widowControl w:val="0"/>
              <w:autoSpaceDE w:val="0"/>
              <w:autoSpaceDN w:val="0"/>
              <w:adjustRightInd w:val="0"/>
              <w:rPr>
                <w:rFonts w:eastAsia="Calibri"/>
                <w:lang w:eastAsia="ar-SA"/>
              </w:rPr>
            </w:pPr>
          </w:p>
        </w:tc>
        <w:tc>
          <w:tcPr>
            <w:tcW w:w="5338" w:type="dxa"/>
            <w:shd w:val="clear" w:color="auto" w:fill="auto"/>
            <w:noWrap/>
          </w:tcPr>
          <w:p w:rsidR="002C6957" w:rsidRDefault="008C2363">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2C6957" w:rsidRDefault="008C2363">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2C6957" w:rsidRDefault="008C2363">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2C6957" w:rsidRDefault="008C2363">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2C6957" w:rsidRDefault="008C2363">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3436F3">
              <w:rPr>
                <w:rFonts w:eastAsia="Times New Roman"/>
                <w:bCs/>
                <w:i/>
              </w:rPr>
              <w:t>8.</w:t>
            </w:r>
            <w:r>
              <w:rPr>
                <w:rFonts w:eastAsia="Times New Roman"/>
                <w:bCs/>
                <w:i/>
              </w:rPr>
              <w:t>[</w:t>
            </w:r>
            <w:proofErr w:type="gramEnd"/>
            <w:r>
              <w:rPr>
                <w:rFonts w:eastAsia="Times New Roman"/>
                <w:bCs/>
                <w:i/>
              </w:rPr>
              <w:t>1.1], [1.2]</w:t>
            </w:r>
          </w:p>
          <w:p w:rsidR="002C6957" w:rsidRDefault="002C6957">
            <w:pPr>
              <w:widowControl w:val="0"/>
              <w:autoSpaceDE w:val="0"/>
              <w:autoSpaceDN w:val="0"/>
              <w:adjustRightInd w:val="0"/>
              <w:jc w:val="both"/>
              <w:rPr>
                <w:rFonts w:eastAsia="Times New Roman"/>
                <w:bCs/>
              </w:rPr>
            </w:pP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5338" w:type="dxa"/>
            <w:shd w:val="clear" w:color="auto" w:fill="auto"/>
            <w:noWrap/>
          </w:tcPr>
          <w:p w:rsidR="002C6957" w:rsidRPr="00B03438" w:rsidRDefault="008C2363">
            <w:r>
              <w:rPr>
                <w:rFonts w:eastAsia="SimSun"/>
                <w:color w:val="000000"/>
                <w:lang w:eastAsia="zh-CN" w:bidi="ar"/>
              </w:rPr>
              <w:t>1. Направ</w:t>
            </w:r>
            <w:r w:rsidR="00B03438">
              <w:rPr>
                <w:rFonts w:eastAsia="SimSun"/>
                <w:color w:val="000000"/>
                <w:lang w:eastAsia="zh-CN" w:bidi="ar"/>
              </w:rPr>
              <w:t>ления деятельности психологиче</w:t>
            </w:r>
            <w:r>
              <w:rPr>
                <w:rFonts w:eastAsia="SimSun"/>
                <w:color w:val="000000"/>
                <w:lang w:eastAsia="zh-CN" w:bidi="ar"/>
              </w:rPr>
              <w:t xml:space="preserve">ской службы. </w:t>
            </w:r>
          </w:p>
          <w:p w:rsidR="002C6957" w:rsidRDefault="008C2363">
            <w:r>
              <w:rPr>
                <w:rFonts w:eastAsia="SimSun"/>
                <w:color w:val="000000"/>
                <w:lang w:eastAsia="zh-CN" w:bidi="ar"/>
              </w:rPr>
              <w:t xml:space="preserve">2. Признаки необходимости </w:t>
            </w:r>
          </w:p>
          <w:p w:rsidR="002C6957" w:rsidRDefault="008C2363">
            <w:pPr>
              <w:rPr>
                <w:rFonts w:eastAsia="SimSun"/>
                <w:color w:val="000000"/>
                <w:lang w:eastAsia="zh-CN" w:bidi="ar"/>
              </w:rPr>
            </w:pPr>
            <w:r>
              <w:rPr>
                <w:rFonts w:eastAsia="SimSun"/>
                <w:color w:val="000000"/>
                <w:lang w:eastAsia="zh-CN" w:bidi="ar"/>
              </w:rPr>
              <w:t>обращения за психологической помощью.</w:t>
            </w:r>
          </w:p>
          <w:p w:rsidR="002C6957" w:rsidRDefault="008C2363">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2C6957" w:rsidRPr="003436F3" w:rsidRDefault="008C2363">
            <w:pPr>
              <w:rPr>
                <w:rFonts w:eastAsia="SimSun"/>
                <w:color w:val="000000"/>
                <w:lang w:eastAsia="zh-CN" w:bidi="ar"/>
              </w:rPr>
            </w:pPr>
            <w:r>
              <w:rPr>
                <w:rFonts w:eastAsia="Times New Roman"/>
                <w:bCs/>
                <w:i/>
              </w:rPr>
              <w:t>Рекомендуемые источники:</w:t>
            </w:r>
            <w:r w:rsidR="003436F3">
              <w:rPr>
                <w:rFonts w:eastAsia="Times New Roman"/>
                <w:bCs/>
                <w:i/>
              </w:rPr>
              <w:t xml:space="preserve"> </w:t>
            </w:r>
            <w:proofErr w:type="gramStart"/>
            <w:r w:rsidR="003436F3">
              <w:rPr>
                <w:rFonts w:eastAsia="Times New Roman"/>
                <w:bCs/>
                <w:i/>
              </w:rPr>
              <w:t>8.</w:t>
            </w:r>
            <w:r>
              <w:rPr>
                <w:rFonts w:eastAsia="Times New Roman"/>
                <w:bCs/>
                <w:i/>
              </w:rPr>
              <w:t>[</w:t>
            </w:r>
            <w:proofErr w:type="gramEnd"/>
            <w:r>
              <w:rPr>
                <w:rFonts w:eastAsia="Times New Roman"/>
                <w:bCs/>
                <w:i/>
              </w:rPr>
              <w:t>1.1]</w:t>
            </w:r>
          </w:p>
          <w:p w:rsidR="002C6957" w:rsidRDefault="002C6957">
            <w:pPr>
              <w:widowControl w:val="0"/>
              <w:autoSpaceDE w:val="0"/>
              <w:autoSpaceDN w:val="0"/>
              <w:adjustRightInd w:val="0"/>
              <w:jc w:val="both"/>
              <w:rPr>
                <w:rFonts w:eastAsia="Times New Roman"/>
                <w:bCs/>
                <w:i/>
              </w:rPr>
            </w:pP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5338" w:type="dxa"/>
            <w:shd w:val="clear" w:color="auto" w:fill="auto"/>
            <w:noWrap/>
          </w:tcPr>
          <w:p w:rsidR="002C6957" w:rsidRDefault="008C2363">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2C6957" w:rsidRDefault="008C2363">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w:t>
            </w:r>
            <w:r>
              <w:rPr>
                <w:rFonts w:eastAsia="Times New Roman"/>
                <w:bCs/>
              </w:rPr>
              <w:lastRenderedPageBreak/>
              <w:t xml:space="preserve">вклад в развитие финансовой системы СССР и Российской Федерации, в социально-экономическое развитие России. </w:t>
            </w:r>
          </w:p>
          <w:p w:rsidR="002C6957" w:rsidRDefault="008C2363">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2C6957" w:rsidRDefault="008C2363">
            <w:pPr>
              <w:widowControl w:val="0"/>
              <w:autoSpaceDE w:val="0"/>
              <w:autoSpaceDN w:val="0"/>
              <w:adjustRightInd w:val="0"/>
              <w:jc w:val="both"/>
              <w:rPr>
                <w:rFonts w:eastAsia="Times New Roman"/>
                <w:bCs/>
              </w:rPr>
            </w:pPr>
            <w:r>
              <w:rPr>
                <w:rFonts w:eastAsia="Times New Roman"/>
                <w:bCs/>
                <w:i/>
              </w:rPr>
              <w:t>Рекомендуемые источники:</w:t>
            </w:r>
            <w:r w:rsidR="003436F3">
              <w:rPr>
                <w:rFonts w:eastAsia="Times New Roman"/>
                <w:bCs/>
                <w:i/>
              </w:rPr>
              <w:t xml:space="preserve"> 8.</w:t>
            </w:r>
            <w:r>
              <w:rPr>
                <w:rFonts w:eastAsia="Times New Roman"/>
                <w:bCs/>
                <w:i/>
              </w:rPr>
              <w:t xml:space="preserve"> [1.1], [1.2], </w:t>
            </w:r>
            <w:r w:rsidRPr="003436F3">
              <w:rPr>
                <w:rFonts w:eastAsia="Times New Roman"/>
                <w:bCs/>
                <w:i/>
              </w:rPr>
              <w:t>[</w:t>
            </w:r>
            <w:r>
              <w:rPr>
                <w:rFonts w:eastAsia="Times New Roman"/>
                <w:bCs/>
                <w:i/>
              </w:rPr>
              <w:t>2.1</w:t>
            </w:r>
            <w:r w:rsidRPr="003436F3">
              <w:rPr>
                <w:rFonts w:eastAsia="Times New Roman"/>
                <w:bCs/>
                <w:i/>
              </w:rPr>
              <w:t>]</w:t>
            </w: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lastRenderedPageBreak/>
              <w:t xml:space="preserve">Опрос, выполнение тестовых заданий, обсуждение </w:t>
            </w:r>
            <w:r>
              <w:rPr>
                <w:rFonts w:eastAsia="Times New Roman"/>
              </w:rPr>
              <w:lastRenderedPageBreak/>
              <w:t>основных информационных источников по теме</w:t>
            </w:r>
          </w:p>
        </w:tc>
      </w:tr>
    </w:tbl>
    <w:p w:rsidR="002C6957" w:rsidRDefault="002C6957">
      <w:pPr>
        <w:contextualSpacing/>
        <w:rPr>
          <w:rFonts w:eastAsia="Calibri"/>
          <w:b/>
          <w:sz w:val="28"/>
          <w:szCs w:val="28"/>
          <w:highlight w:val="yellow"/>
          <w:lang w:eastAsia="ar-SA"/>
        </w:rPr>
      </w:pPr>
    </w:p>
    <w:p w:rsidR="002C6957" w:rsidRDefault="008C2363" w:rsidP="005325EC">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230308"/>
      <w:bookmarkStart w:id="23" w:name="_Toc516155812"/>
      <w:bookmarkStart w:id="24" w:name="_Toc516155760"/>
      <w:bookmarkStart w:id="25" w:name="_Toc516153781"/>
      <w:bookmarkStart w:id="26" w:name="_Toc504346440"/>
      <w:bookmarkStart w:id="27" w:name="_Toc516155134"/>
      <w:bookmarkStart w:id="28" w:name="_Toc516149306"/>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2C6957" w:rsidRDefault="008C2363">
      <w:pPr>
        <w:suppressAutoHyphens/>
        <w:spacing w:line="360"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w:t>
      </w:r>
      <w:r w:rsidR="005325EC">
        <w:rPr>
          <w:rFonts w:eastAsia="Calibri"/>
          <w:b/>
          <w:bCs/>
          <w:sz w:val="28"/>
          <w:szCs w:val="28"/>
          <w:lang w:eastAsia="ar-SA"/>
        </w:rPr>
        <w:t>удиторной самостоятельной работы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2C6957">
        <w:tc>
          <w:tcPr>
            <w:tcW w:w="2552" w:type="dxa"/>
            <w:shd w:val="clear" w:color="auto" w:fill="auto"/>
            <w:vAlign w:val="center"/>
          </w:tcPr>
          <w:p w:rsidR="002C6957" w:rsidRDefault="008C2363">
            <w:pPr>
              <w:suppressAutoHyphens/>
              <w:jc w:val="center"/>
              <w:rPr>
                <w:b/>
              </w:rPr>
            </w:pPr>
            <w:r>
              <w:rPr>
                <w:b/>
              </w:rPr>
              <w:t>Название тем дисциплины</w:t>
            </w:r>
          </w:p>
        </w:tc>
        <w:tc>
          <w:tcPr>
            <w:tcW w:w="5245" w:type="dxa"/>
            <w:shd w:val="clear" w:color="auto" w:fill="auto"/>
            <w:vAlign w:val="center"/>
          </w:tcPr>
          <w:p w:rsidR="002C6957" w:rsidRDefault="008C2363">
            <w:pPr>
              <w:jc w:val="center"/>
              <w:rPr>
                <w:b/>
              </w:rPr>
            </w:pPr>
            <w:r>
              <w:rPr>
                <w:b/>
              </w:rPr>
              <w:t xml:space="preserve">Перечень вопросов, </w:t>
            </w:r>
          </w:p>
          <w:p w:rsidR="002C6957" w:rsidRDefault="008C2363">
            <w:pPr>
              <w:jc w:val="center"/>
            </w:pPr>
            <w:r>
              <w:rPr>
                <w:b/>
              </w:rPr>
              <w:t>отводимых на самостоятельное освоение</w:t>
            </w:r>
          </w:p>
        </w:tc>
        <w:tc>
          <w:tcPr>
            <w:tcW w:w="2410" w:type="dxa"/>
            <w:vAlign w:val="center"/>
          </w:tcPr>
          <w:p w:rsidR="002C6957" w:rsidRDefault="008C2363">
            <w:pPr>
              <w:jc w:val="center"/>
            </w:pPr>
            <w:r>
              <w:rPr>
                <w:b/>
              </w:rPr>
              <w:t>Формы внеаудиторной самостоятельной работы</w:t>
            </w:r>
          </w:p>
        </w:tc>
      </w:tr>
      <w:tr w:rsidR="002C6957">
        <w:tc>
          <w:tcPr>
            <w:tcW w:w="2552" w:type="dxa"/>
            <w:shd w:val="clear" w:color="auto" w:fill="auto"/>
          </w:tcPr>
          <w:p w:rsidR="002C6957" w:rsidRDefault="008C2363">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2C6957" w:rsidRDefault="008C2363">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2C6957" w:rsidRDefault="008C2363">
            <w:pPr>
              <w:rPr>
                <w:szCs w:val="28"/>
              </w:rPr>
            </w:pPr>
            <w:r>
              <w:rPr>
                <w:szCs w:val="28"/>
              </w:rPr>
              <w:t xml:space="preserve">- 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 и ИОП;</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w:t>
            </w:r>
          </w:p>
          <w:p w:rsidR="002C6957" w:rsidRDefault="008C2363">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lastRenderedPageBreak/>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lastRenderedPageBreak/>
              <w:t>Тема 3. Организационная структура и органы управления Финансовым университетом.</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w:t>
            </w:r>
          </w:p>
          <w:p w:rsidR="002C6957" w:rsidRDefault="008C2363">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t>Тема 4. Организация научной работы со студентами.</w:t>
            </w:r>
          </w:p>
          <w:p w:rsidR="002C6957" w:rsidRDefault="002C6957">
            <w:pPr>
              <w:shd w:val="clear" w:color="auto" w:fill="FFFFFF"/>
              <w:autoSpaceDE w:val="0"/>
              <w:autoSpaceDN w:val="0"/>
              <w:adjustRightInd w:val="0"/>
              <w:rPr>
                <w:bCs/>
              </w:rPr>
            </w:pPr>
          </w:p>
        </w:tc>
        <w:tc>
          <w:tcPr>
            <w:tcW w:w="5245" w:type="dxa"/>
            <w:shd w:val="clear" w:color="auto" w:fill="auto"/>
          </w:tcPr>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посещение НСО факультета;</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2C6957" w:rsidRDefault="002C6957">
            <w:pPr>
              <w:rPr>
                <w:color w:val="000000" w:themeColor="text1"/>
              </w:rPr>
            </w:pPr>
          </w:p>
        </w:tc>
        <w:tc>
          <w:tcPr>
            <w:tcW w:w="5245" w:type="dxa"/>
            <w:shd w:val="clear" w:color="auto" w:fill="auto"/>
          </w:tcPr>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знакомство с работой Управления по международному сотрудничеству;</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r w:rsidR="002C6957">
        <w:tc>
          <w:tcPr>
            <w:tcW w:w="2552" w:type="dxa"/>
            <w:shd w:val="clear" w:color="auto" w:fill="auto"/>
          </w:tcPr>
          <w:p w:rsidR="002C6957" w:rsidRDefault="008C2363">
            <w:r>
              <w:rPr>
                <w:rFonts w:eastAsia="SimSun"/>
                <w:color w:val="000000"/>
                <w:lang w:eastAsia="zh-CN" w:bidi="ar"/>
              </w:rPr>
              <w:lastRenderedPageBreak/>
              <w:t xml:space="preserve">Тема 6. Психологи- </w:t>
            </w:r>
          </w:p>
          <w:p w:rsidR="002C6957" w:rsidRDefault="008C2363">
            <w:proofErr w:type="spellStart"/>
            <w:r>
              <w:rPr>
                <w:rFonts w:eastAsia="SimSun"/>
                <w:color w:val="000000"/>
                <w:lang w:eastAsia="zh-CN" w:bidi="ar"/>
              </w:rPr>
              <w:t>ческое</w:t>
            </w:r>
            <w:proofErr w:type="spellEnd"/>
            <w:r>
              <w:rPr>
                <w:rFonts w:eastAsia="SimSun"/>
                <w:color w:val="000000"/>
                <w:lang w:eastAsia="zh-CN" w:bidi="ar"/>
              </w:rPr>
              <w:t xml:space="preserve"> </w:t>
            </w:r>
            <w:proofErr w:type="spellStart"/>
            <w:r>
              <w:rPr>
                <w:rFonts w:eastAsia="SimSun"/>
                <w:color w:val="000000"/>
                <w:lang w:eastAsia="zh-CN" w:bidi="ar"/>
              </w:rPr>
              <w:t>сопровожде</w:t>
            </w:r>
            <w:proofErr w:type="spellEnd"/>
            <w:r>
              <w:rPr>
                <w:rFonts w:eastAsia="SimSun"/>
                <w:color w:val="000000"/>
                <w:lang w:eastAsia="zh-CN" w:bidi="ar"/>
              </w:rPr>
              <w:t xml:space="preserve">- </w:t>
            </w:r>
          </w:p>
          <w:p w:rsidR="002C6957" w:rsidRDefault="008C2363">
            <w:proofErr w:type="spellStart"/>
            <w:r>
              <w:rPr>
                <w:rFonts w:eastAsia="SimSun"/>
                <w:color w:val="000000"/>
                <w:lang w:eastAsia="zh-CN" w:bidi="ar"/>
              </w:rPr>
              <w:t>ние</w:t>
            </w:r>
            <w:proofErr w:type="spellEnd"/>
            <w:r>
              <w:rPr>
                <w:rFonts w:eastAsia="SimSun"/>
                <w:color w:val="000000"/>
                <w:lang w:eastAsia="zh-CN" w:bidi="ar"/>
              </w:rPr>
              <w:t xml:space="preserve"> в Финансовом </w:t>
            </w:r>
          </w:p>
          <w:p w:rsidR="002C6957" w:rsidRDefault="008C2363">
            <w:r>
              <w:rPr>
                <w:rFonts w:eastAsia="SimSun"/>
                <w:color w:val="000000"/>
                <w:lang w:eastAsia="zh-CN" w:bidi="ar"/>
              </w:rPr>
              <w:t>Университете</w:t>
            </w:r>
          </w:p>
          <w:p w:rsidR="002C6957" w:rsidRDefault="002C6957">
            <w:pPr>
              <w:rPr>
                <w:color w:val="000000" w:themeColor="text1"/>
              </w:rPr>
            </w:pPr>
          </w:p>
        </w:tc>
        <w:tc>
          <w:tcPr>
            <w:tcW w:w="5245" w:type="dxa"/>
            <w:shd w:val="clear" w:color="auto" w:fill="auto"/>
          </w:tcPr>
          <w:p w:rsidR="002C6957" w:rsidRDefault="008C2363">
            <w:r>
              <w:rPr>
                <w:rFonts w:eastAsia="SimSun"/>
                <w:color w:val="000000"/>
                <w:lang w:eastAsia="zh-CN" w:bidi="ar"/>
              </w:rPr>
              <w:t xml:space="preserve">1. Направления и </w:t>
            </w:r>
            <w:proofErr w:type="spellStart"/>
            <w:r>
              <w:rPr>
                <w:rFonts w:eastAsia="SimSun"/>
                <w:color w:val="000000"/>
                <w:lang w:eastAsia="zh-CN" w:bidi="ar"/>
              </w:rPr>
              <w:t>продолжитель</w:t>
            </w:r>
            <w:proofErr w:type="spellEnd"/>
            <w:r>
              <w:rPr>
                <w:rFonts w:eastAsia="SimSun"/>
                <w:color w:val="000000"/>
                <w:lang w:eastAsia="zh-CN" w:bidi="ar"/>
              </w:rPr>
              <w:t xml:space="preserve">- </w:t>
            </w:r>
          </w:p>
          <w:p w:rsidR="002C6957" w:rsidRDefault="008C2363">
            <w:pPr>
              <w:rPr>
                <w:rFonts w:eastAsia="SimSun"/>
                <w:color w:val="000000"/>
                <w:lang w:eastAsia="zh-CN" w:bidi="ar"/>
              </w:rPr>
            </w:pPr>
            <w:proofErr w:type="spellStart"/>
            <w:r>
              <w:rPr>
                <w:rFonts w:eastAsia="SimSun"/>
                <w:color w:val="000000"/>
                <w:lang w:eastAsia="zh-CN" w:bidi="ar"/>
              </w:rPr>
              <w:t>ность</w:t>
            </w:r>
            <w:proofErr w:type="spellEnd"/>
            <w:r>
              <w:rPr>
                <w:rFonts w:eastAsia="SimSun"/>
                <w:color w:val="000000"/>
                <w:lang w:eastAsia="zh-CN" w:bidi="ar"/>
              </w:rPr>
              <w:t xml:space="preserve"> работы с психологом. </w:t>
            </w:r>
          </w:p>
          <w:p w:rsidR="002C6957" w:rsidRDefault="008C2363">
            <w:r>
              <w:rPr>
                <w:rFonts w:eastAsia="SimSun"/>
                <w:color w:val="000000"/>
                <w:lang w:eastAsia="zh-CN" w:bidi="ar"/>
              </w:rPr>
              <w:t xml:space="preserve">2. Индивидуальные психологические консультации. </w:t>
            </w:r>
          </w:p>
          <w:p w:rsidR="002C6957" w:rsidRDefault="008C2363">
            <w:r>
              <w:rPr>
                <w:rFonts w:eastAsia="SimSun"/>
                <w:color w:val="000000"/>
                <w:lang w:eastAsia="zh-CN" w:bidi="ar"/>
              </w:rPr>
              <w:t xml:space="preserve">3. Групповая психологическая работа: тренинги, трансформационные игры, </w:t>
            </w:r>
            <w:proofErr w:type="spellStart"/>
            <w:r>
              <w:rPr>
                <w:rFonts w:eastAsia="SimSun"/>
                <w:color w:val="000000"/>
                <w:lang w:eastAsia="zh-CN" w:bidi="ar"/>
              </w:rPr>
              <w:t>дискуссион</w:t>
            </w:r>
            <w:proofErr w:type="spellEnd"/>
            <w:r>
              <w:rPr>
                <w:rFonts w:eastAsia="SimSun"/>
                <w:color w:val="000000"/>
                <w:lang w:eastAsia="zh-CN" w:bidi="ar"/>
              </w:rPr>
              <w:t xml:space="preserve">- </w:t>
            </w:r>
          </w:p>
          <w:p w:rsidR="002C6957" w:rsidRDefault="008C2363">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посещение психологической службы;</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2C6957" w:rsidRDefault="008C2363">
            <w:pPr>
              <w:rPr>
                <w:szCs w:val="28"/>
              </w:rPr>
            </w:pPr>
            <w:r>
              <w:rPr>
                <w:szCs w:val="28"/>
              </w:rPr>
              <w:t xml:space="preserve">- посещение музея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bl>
    <w:p w:rsidR="002C6957" w:rsidRDefault="002C6957">
      <w:pPr>
        <w:tabs>
          <w:tab w:val="right" w:pos="9072"/>
        </w:tabs>
        <w:suppressAutoHyphens/>
        <w:spacing w:line="360" w:lineRule="auto"/>
        <w:jc w:val="both"/>
        <w:outlineLvl w:val="3"/>
        <w:rPr>
          <w:rFonts w:eastAsia="Calibri"/>
          <w:b/>
          <w:sz w:val="28"/>
          <w:szCs w:val="28"/>
          <w:lang w:eastAsia="ar-SA"/>
        </w:rPr>
      </w:pPr>
    </w:p>
    <w:p w:rsidR="002C6957" w:rsidRDefault="008C2363">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2C6957" w:rsidRDefault="008C2363">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2C6957" w:rsidRDefault="008C2363" w:rsidP="00261A99">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2C6957" w:rsidRDefault="008C2363" w:rsidP="00261A99">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2C6957" w:rsidRDefault="008C2363" w:rsidP="00261A99">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2C6957" w:rsidRDefault="008C2363" w:rsidP="00261A99">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2C6957" w:rsidRDefault="008C2363" w:rsidP="00261A99">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2C6957" w:rsidRDefault="002C6957">
      <w:pPr>
        <w:pStyle w:val="p27"/>
        <w:spacing w:before="0" w:beforeAutospacing="0" w:after="0" w:afterAutospacing="0" w:line="276" w:lineRule="auto"/>
        <w:jc w:val="both"/>
        <w:rPr>
          <w:rFonts w:eastAsia="Calibri"/>
          <w:sz w:val="28"/>
          <w:szCs w:val="28"/>
          <w:lang w:eastAsia="en-US"/>
        </w:rPr>
      </w:pPr>
    </w:p>
    <w:p w:rsidR="00261A99" w:rsidRDefault="00261A99">
      <w:pPr>
        <w:pStyle w:val="p27"/>
        <w:spacing w:before="0" w:beforeAutospacing="0" w:after="0" w:afterAutospacing="0" w:line="276" w:lineRule="auto"/>
        <w:jc w:val="both"/>
        <w:rPr>
          <w:rFonts w:eastAsia="Calibri"/>
          <w:sz w:val="28"/>
          <w:szCs w:val="28"/>
          <w:lang w:eastAsia="en-US"/>
        </w:rPr>
      </w:pPr>
    </w:p>
    <w:p w:rsidR="00261A99" w:rsidRDefault="00261A99">
      <w:pPr>
        <w:pStyle w:val="p27"/>
        <w:spacing w:before="0" w:beforeAutospacing="0" w:after="0" w:afterAutospacing="0" w:line="276" w:lineRule="auto"/>
        <w:jc w:val="both"/>
        <w:rPr>
          <w:rFonts w:eastAsia="Calibri"/>
          <w:sz w:val="28"/>
          <w:szCs w:val="28"/>
          <w:lang w:eastAsia="en-US"/>
        </w:rPr>
      </w:pP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6.2.2. Критерии балльной оценки различных форм текущего контроля успеваемости</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2C6957" w:rsidRDefault="008C2363">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2C6957" w:rsidRPr="003436F3" w:rsidRDefault="008C2363" w:rsidP="003436F3">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902"/>
        <w:gridCol w:w="2345"/>
        <w:gridCol w:w="1363"/>
      </w:tblGrid>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2C6957" w:rsidRDefault="002C6957">
            <w:pPr>
              <w:suppressAutoHyphens/>
              <w:rPr>
                <w:rFonts w:eastAsia="Calibri"/>
                <w:color w:val="000000"/>
                <w:sz w:val="28"/>
                <w:szCs w:val="28"/>
                <w:lang w:eastAsia="ar-SA"/>
              </w:rPr>
            </w:pPr>
          </w:p>
        </w:tc>
        <w:tc>
          <w:tcPr>
            <w:tcW w:w="2410"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Баллы</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2C6957" w:rsidRPr="008F46F6" w:rsidRDefault="008C2363">
            <w:pPr>
              <w:numPr>
                <w:ilvl w:val="0"/>
                <w:numId w:val="12"/>
              </w:numPr>
              <w:suppressAutoHyphens/>
              <w:ind w:left="0"/>
              <w:rPr>
                <w:rFonts w:eastAsia="Calibri"/>
                <w:color w:val="000000"/>
                <w:sz w:val="28"/>
                <w:szCs w:val="28"/>
                <w:lang w:eastAsia="ar-SA"/>
              </w:rPr>
            </w:pPr>
            <w:r w:rsidRPr="008F46F6">
              <w:rPr>
                <w:rFonts w:eastAsia="Calibri"/>
                <w:color w:val="000000"/>
                <w:sz w:val="28"/>
                <w:szCs w:val="28"/>
                <w:lang w:eastAsia="ar-SA"/>
              </w:rPr>
              <w:t>Выполнение задания</w:t>
            </w:r>
            <w:r w:rsidR="00C603F9" w:rsidRPr="008F46F6">
              <w:rPr>
                <w:rFonts w:eastAsia="Calibri"/>
                <w:color w:val="000000"/>
                <w:sz w:val="28"/>
                <w:szCs w:val="28"/>
                <w:lang w:eastAsia="ar-SA"/>
              </w:rPr>
              <w:t xml:space="preserve"> по темам, отведенным на самостоятельное изучение</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2C6957" w:rsidRDefault="002C6957">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2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2 баллов</w:t>
            </w:r>
          </w:p>
          <w:p w:rsidR="002C6957" w:rsidRDefault="002C6957">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10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5 баллов</w:t>
            </w:r>
          </w:p>
          <w:p w:rsidR="00C603F9" w:rsidRDefault="00C603F9">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10 баллов</w:t>
            </w:r>
          </w:p>
          <w:p w:rsidR="00C603F9" w:rsidRDefault="00C603F9">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2C6957" w:rsidRDefault="002C6957">
            <w:pPr>
              <w:suppressAutoHyphens/>
              <w:rPr>
                <w:rFonts w:eastAsia="Calibri"/>
                <w:color w:val="000000"/>
                <w:sz w:val="28"/>
                <w:szCs w:val="28"/>
                <w:lang w:eastAsia="ar-SA"/>
              </w:rPr>
            </w:pPr>
          </w:p>
        </w:tc>
      </w:tr>
      <w:tr w:rsidR="002C6957">
        <w:tc>
          <w:tcPr>
            <w:tcW w:w="634" w:type="dxa"/>
          </w:tcPr>
          <w:p w:rsidR="002C6957" w:rsidRDefault="002C6957">
            <w:pPr>
              <w:suppressAutoHyphens/>
              <w:spacing w:line="360" w:lineRule="auto"/>
              <w:rPr>
                <w:rFonts w:eastAsia="Calibri"/>
                <w:color w:val="000000"/>
                <w:sz w:val="28"/>
                <w:szCs w:val="28"/>
                <w:lang w:eastAsia="ar-SA"/>
              </w:rPr>
            </w:pP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40</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60</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100</w:t>
            </w:r>
          </w:p>
        </w:tc>
      </w:tr>
    </w:tbl>
    <w:p w:rsidR="002C6957" w:rsidRDefault="002C6957">
      <w:pPr>
        <w:suppressAutoHyphens/>
        <w:spacing w:line="360" w:lineRule="auto"/>
        <w:outlineLvl w:val="0"/>
        <w:rPr>
          <w:rFonts w:eastAsia="Calibri"/>
          <w:b/>
          <w:color w:val="000000"/>
          <w:sz w:val="28"/>
          <w:szCs w:val="28"/>
          <w:lang w:eastAsia="ar-SA"/>
        </w:rPr>
      </w:pPr>
    </w:p>
    <w:p w:rsidR="00E117E4" w:rsidRPr="00856B82" w:rsidRDefault="00E117E4">
      <w:pPr>
        <w:suppressAutoHyphens/>
        <w:spacing w:line="360" w:lineRule="auto"/>
        <w:outlineLvl w:val="0"/>
        <w:rPr>
          <w:rFonts w:eastAsia="Calibri"/>
          <w:b/>
          <w:color w:val="000000"/>
          <w:sz w:val="28"/>
          <w:szCs w:val="28"/>
          <w:lang w:val="en-US" w:eastAsia="ar-SA"/>
        </w:rPr>
      </w:pPr>
    </w:p>
    <w:p w:rsidR="002C6957" w:rsidRDefault="008C2363">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lastRenderedPageBreak/>
        <w:t xml:space="preserve">7. </w:t>
      </w:r>
      <w:bookmarkStart w:id="29" w:name="_Toc516155136"/>
      <w:bookmarkStart w:id="30" w:name="_Toc516149308"/>
      <w:bookmarkStart w:id="31" w:name="_Toc516153783"/>
      <w:bookmarkStart w:id="32" w:name="_Toc516230310"/>
      <w:bookmarkStart w:id="33" w:name="_Toc516155814"/>
      <w:bookmarkStart w:id="34" w:name="_Toc505176234"/>
      <w:bookmarkStart w:id="35" w:name="_Toc516155762"/>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2C6957" w:rsidRPr="00253DC2" w:rsidRDefault="008C2363" w:rsidP="00856B82">
      <w:pPr>
        <w:tabs>
          <w:tab w:val="left" w:pos="-180"/>
        </w:tabs>
        <w:suppressAutoHyphens/>
        <w:spacing w:line="360" w:lineRule="auto"/>
        <w:ind w:right="68" w:firstLine="720"/>
        <w:jc w:val="both"/>
        <w:rPr>
          <w:rFonts w:eastAsia="Times New Roman"/>
          <w:b/>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53DC2">
        <w:rPr>
          <w:rFonts w:eastAsia="Calibri" w:cs="Calibri"/>
          <w:b/>
          <w:color w:val="000000"/>
          <w:sz w:val="28"/>
          <w:szCs w:val="28"/>
        </w:rPr>
        <w:t>2</w:t>
      </w:r>
      <w:r w:rsidR="00253DC2">
        <w:rPr>
          <w:rFonts w:eastAsia="Calibri" w:cs="Calibri"/>
          <w:b/>
          <w:color w:val="000000"/>
          <w:sz w:val="28"/>
          <w:szCs w:val="28"/>
        </w:rPr>
        <w:t>.</w:t>
      </w:r>
      <w:r w:rsidRPr="00253DC2">
        <w:rPr>
          <w:rFonts w:eastAsia="Calibri" w:cs="Calibri"/>
          <w:b/>
          <w:color w:val="000000"/>
          <w:sz w:val="28"/>
          <w:szCs w:val="28"/>
        </w:rPr>
        <w:t xml:space="preserve"> </w:t>
      </w:r>
      <w:r w:rsidRPr="00253DC2">
        <w:rPr>
          <w:rFonts w:eastAsia="Calibri" w:cs="Calibri"/>
          <w:b/>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53DC2">
        <w:rPr>
          <w:rFonts w:eastAsia="Times New Roman"/>
          <w:b/>
          <w:sz w:val="28"/>
          <w:szCs w:val="28"/>
        </w:rPr>
        <w:t xml:space="preserve"> </w:t>
      </w:r>
    </w:p>
    <w:p w:rsidR="002C6957" w:rsidRPr="00856B82" w:rsidRDefault="008C2363" w:rsidP="00856B82">
      <w:pPr>
        <w:spacing w:line="360" w:lineRule="auto"/>
        <w:jc w:val="center"/>
        <w:rPr>
          <w:rFonts w:eastAsia="Calibri"/>
          <w:b/>
          <w:color w:val="000000"/>
          <w:sz w:val="28"/>
          <w:szCs w:val="28"/>
        </w:rPr>
      </w:pPr>
      <w:r w:rsidRPr="00856B82">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28"/>
        <w:tblW w:w="9628" w:type="dxa"/>
        <w:tblLayout w:type="fixed"/>
        <w:tblLook w:val="04A0" w:firstRow="1" w:lastRow="0" w:firstColumn="1" w:lastColumn="0" w:noHBand="0" w:noVBand="1"/>
      </w:tblPr>
      <w:tblGrid>
        <w:gridCol w:w="2021"/>
        <w:gridCol w:w="2370"/>
        <w:gridCol w:w="2505"/>
        <w:gridCol w:w="2732"/>
      </w:tblGrid>
      <w:tr w:rsidR="002C6957">
        <w:tc>
          <w:tcPr>
            <w:tcW w:w="2021"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Наименование компетенции</w:t>
            </w:r>
          </w:p>
        </w:tc>
        <w:tc>
          <w:tcPr>
            <w:tcW w:w="2370"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Наименование индикаторов достижения компетенции</w:t>
            </w:r>
          </w:p>
        </w:tc>
        <w:tc>
          <w:tcPr>
            <w:tcW w:w="2505"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Типовые контрольные задания</w:t>
            </w:r>
          </w:p>
        </w:tc>
      </w:tr>
      <w:tr w:rsidR="00AA397D">
        <w:trPr>
          <w:trHeight w:val="1198"/>
        </w:trPr>
        <w:tc>
          <w:tcPr>
            <w:tcW w:w="2021" w:type="dxa"/>
            <w:vMerge w:val="restart"/>
          </w:tcPr>
          <w:p w:rsidR="00AA397D" w:rsidRPr="00673C54" w:rsidRDefault="00AA397D" w:rsidP="00AA397D">
            <w:pPr>
              <w:rPr>
                <w:rFonts w:ascii="Times New Roman" w:eastAsia="Calibri" w:hAnsi="Times New Roman"/>
                <w:b/>
                <w:color w:val="000000"/>
              </w:rPr>
            </w:pPr>
            <w:r w:rsidRPr="00673C54">
              <w:rPr>
                <w:rFonts w:ascii="Times New Roman" w:eastAsia="Calibri" w:hAnsi="Times New Roman"/>
                <w:b/>
                <w:color w:val="000000"/>
              </w:rPr>
              <w:t>УК-3</w:t>
            </w:r>
          </w:p>
          <w:p w:rsidR="00AA397D" w:rsidRPr="00673C54" w:rsidRDefault="00AA397D" w:rsidP="00AA397D">
            <w:pPr>
              <w:rPr>
                <w:rFonts w:ascii="Times New Roman" w:eastAsiaTheme="minorHAnsi" w:hAnsi="Times New Roman"/>
                <w:b/>
                <w:bCs/>
                <w:highlight w:val="yellow"/>
                <w:lang w:eastAsia="en-US"/>
              </w:rPr>
            </w:pPr>
            <w:r>
              <w:rPr>
                <w:rFonts w:ascii="Times New Roman" w:eastAsia="Times New Roman" w:hAnsi="Times New Roman"/>
              </w:rPr>
              <w:t>Способен осуществлять социальное взаимодействие и реализовывать свою роль в команде</w:t>
            </w:r>
          </w:p>
        </w:tc>
        <w:tc>
          <w:tcPr>
            <w:tcW w:w="2370" w:type="dxa"/>
          </w:tcPr>
          <w:p w:rsidR="00AA397D" w:rsidRPr="00401DAF" w:rsidRDefault="00AA397D" w:rsidP="00AA397D">
            <w:pPr>
              <w:shd w:val="clear" w:color="auto" w:fill="FFFFFF"/>
              <w:jc w:val="both"/>
              <w:rPr>
                <w:rFonts w:ascii="Times New Roman" w:eastAsia="Times New Roman" w:hAnsi="Times New Roman"/>
                <w:color w:val="000000"/>
              </w:rPr>
            </w:pPr>
            <w:r w:rsidRPr="00401DAF">
              <w:rPr>
                <w:rFonts w:ascii="Times New Roman" w:eastAsia="Times New Roman" w:hAnsi="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505" w:type="dxa"/>
          </w:tcPr>
          <w:p w:rsidR="00AA397D" w:rsidRPr="00AA397D" w:rsidRDefault="00253DC2" w:rsidP="00AA397D">
            <w:pPr>
              <w:widowControl w:val="0"/>
              <w:tabs>
                <w:tab w:val="left" w:pos="540"/>
              </w:tabs>
              <w:autoSpaceDE w:val="0"/>
              <w:autoSpaceDN w:val="0"/>
              <w:adjustRightInd w:val="0"/>
              <w:contextualSpacing/>
              <w:rPr>
                <w:rFonts w:ascii="Times New Roman" w:eastAsia="Calibri" w:hAnsi="Times New Roman"/>
              </w:rPr>
            </w:pPr>
            <w:r w:rsidRPr="00253DC2">
              <w:rPr>
                <w:rFonts w:ascii="Times New Roman" w:eastAsia="Calibri" w:hAnsi="Times New Roman"/>
                <w:b/>
              </w:rPr>
              <w:t>Знать</w:t>
            </w:r>
            <w:r w:rsidR="00AA397D" w:rsidRPr="00AA397D">
              <w:rPr>
                <w:rFonts w:ascii="Times New Roman" w:eastAsia="Calibri" w:hAnsi="Times New Roman"/>
                <w:i/>
              </w:rPr>
              <w:t xml:space="preserve"> </w:t>
            </w:r>
            <w:r w:rsidR="00AA397D" w:rsidRPr="00AA397D">
              <w:rPr>
                <w:rFonts w:ascii="Times New Roman" w:eastAsia="Calibri" w:hAnsi="Times New Roman"/>
              </w:rPr>
              <w:t>принципы о</w:t>
            </w:r>
            <w:r w:rsidR="00AA397D" w:rsidRPr="00AA397D">
              <w:rPr>
                <w:rFonts w:ascii="Times New Roman" w:eastAsia="Calibri" w:hAnsi="Times New Roman"/>
                <w:lang w:eastAsia="zh-CN"/>
              </w:rPr>
              <w:t xml:space="preserve">рганизации учебного процесса в Финансовом университете, основные нормативные акты университета, а также </w:t>
            </w:r>
            <w:r w:rsidR="00AA397D" w:rsidRPr="00AA397D">
              <w:rPr>
                <w:rFonts w:ascii="Times New Roman" w:eastAsia="Times New Roman" w:hAnsi="Times New Roman"/>
                <w:color w:val="000000"/>
              </w:rPr>
              <w:t>информационно-коммуникационные ресурсы и технологии.</w:t>
            </w:r>
          </w:p>
          <w:p w:rsidR="00AA397D" w:rsidRPr="00AA397D" w:rsidRDefault="00AA397D" w:rsidP="00AA397D">
            <w:pPr>
              <w:widowControl w:val="0"/>
              <w:tabs>
                <w:tab w:val="left" w:pos="540"/>
              </w:tabs>
              <w:autoSpaceDE w:val="0"/>
              <w:autoSpaceDN w:val="0"/>
              <w:adjustRightInd w:val="0"/>
              <w:contextualSpacing/>
              <w:jc w:val="both"/>
              <w:rPr>
                <w:rFonts w:ascii="Times New Roman" w:eastAsia="Calibri" w:hAnsi="Times New Roman"/>
              </w:rPr>
            </w:pPr>
          </w:p>
          <w:p w:rsidR="00AA397D" w:rsidRPr="00AA397D" w:rsidRDefault="00253DC2" w:rsidP="00AA397D">
            <w:pPr>
              <w:widowControl w:val="0"/>
              <w:tabs>
                <w:tab w:val="left" w:pos="540"/>
              </w:tabs>
              <w:autoSpaceDE w:val="0"/>
              <w:autoSpaceDN w:val="0"/>
              <w:adjustRightInd w:val="0"/>
              <w:contextualSpacing/>
              <w:rPr>
                <w:rFonts w:ascii="Times New Roman" w:eastAsia="Times New Roman" w:hAnsi="Times New Roman"/>
                <w:strike/>
                <w:highlight w:val="yellow"/>
              </w:rPr>
            </w:pPr>
            <w:r w:rsidRPr="00253DC2">
              <w:rPr>
                <w:rFonts w:ascii="Times New Roman" w:eastAsia="Calibri" w:hAnsi="Times New Roman"/>
                <w:b/>
              </w:rPr>
              <w:t>Уметь</w:t>
            </w:r>
            <w:r w:rsidR="00AA397D" w:rsidRPr="00AA397D">
              <w:rPr>
                <w:rFonts w:ascii="Times New Roman" w:eastAsia="Calibri" w:hAnsi="Times New Roman"/>
              </w:rPr>
              <w:t xml:space="preserve"> планировать свою учебную и научно-исследовательскую деятельность.</w:t>
            </w:r>
          </w:p>
        </w:tc>
        <w:tc>
          <w:tcPr>
            <w:tcW w:w="2732" w:type="dxa"/>
          </w:tcPr>
          <w:p w:rsidR="000A2449" w:rsidRPr="000A2449" w:rsidRDefault="000A2449" w:rsidP="000A2449">
            <w:pPr>
              <w:ind w:left="38"/>
              <w:rPr>
                <w:rFonts w:ascii="Times New Roman" w:eastAsiaTheme="minorHAnsi" w:hAnsi="Times New Roman"/>
                <w:lang w:eastAsia="en-US"/>
              </w:rPr>
            </w:pPr>
            <w:r w:rsidRPr="000A2449">
              <w:rPr>
                <w:rFonts w:ascii="Times New Roman" w:eastAsiaTheme="minorHAnsi" w:hAnsi="Times New Roman"/>
                <w:lang w:eastAsia="en-US"/>
              </w:rPr>
              <w:t xml:space="preserve">Перечислите </w:t>
            </w:r>
            <w:r w:rsidRPr="000A2449">
              <w:rPr>
                <w:rFonts w:ascii="Times New Roman" w:eastAsia="Times New Roman" w:hAnsi="Times New Roman"/>
                <w:color w:val="000000"/>
              </w:rPr>
              <w:t>информационно-коммуникационные ресурсы Финансового университета, доступные студенту.</w:t>
            </w:r>
          </w:p>
          <w:p w:rsidR="000A2449" w:rsidRPr="000A2449" w:rsidRDefault="000A2449" w:rsidP="000A2449">
            <w:pPr>
              <w:autoSpaceDE w:val="0"/>
              <w:autoSpaceDN w:val="0"/>
              <w:adjustRightInd w:val="0"/>
              <w:jc w:val="both"/>
              <w:rPr>
                <w:rFonts w:ascii="Times New Roman" w:eastAsiaTheme="minorHAnsi" w:hAnsi="Times New Roman"/>
                <w:b/>
                <w:bCs/>
                <w:lang w:eastAsia="en-US"/>
              </w:rPr>
            </w:pPr>
          </w:p>
          <w:p w:rsidR="000A2449" w:rsidRPr="000A2449" w:rsidRDefault="000A2449" w:rsidP="000A2449">
            <w:pPr>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0A2449" w:rsidRPr="000A2449" w:rsidRDefault="000A2449" w:rsidP="000A2449">
            <w:pPr>
              <w:autoSpaceDE w:val="0"/>
              <w:autoSpaceDN w:val="0"/>
              <w:adjustRightInd w:val="0"/>
              <w:rPr>
                <w:rFonts w:ascii="Times New Roman" w:eastAsiaTheme="minorHAnsi" w:hAnsi="Times New Roman"/>
                <w:b/>
                <w:bCs/>
                <w:lang w:eastAsia="en-US"/>
              </w:rPr>
            </w:pPr>
          </w:p>
          <w:p w:rsidR="00AA397D" w:rsidRPr="000A2449" w:rsidRDefault="000A2449" w:rsidP="00AA397D">
            <w:pPr>
              <w:autoSpaceDE w:val="0"/>
              <w:autoSpaceDN w:val="0"/>
              <w:adjustRightInd w:val="0"/>
              <w:rPr>
                <w:rFonts w:ascii="Times New Roman" w:eastAsiaTheme="minorHAnsi" w:hAnsi="Times New Roman"/>
                <w:b/>
                <w:bCs/>
                <w:lang w:eastAsia="en-US"/>
              </w:rPr>
            </w:pPr>
            <w:r w:rsidRPr="000A2449">
              <w:rPr>
                <w:rFonts w:ascii="Times New Roman" w:hAnsi="Times New Roman"/>
                <w:iCs/>
              </w:rPr>
              <w:t xml:space="preserve">Получите доступ к актуальному расписанию группы, используя сервис </w:t>
            </w:r>
            <w:proofErr w:type="spellStart"/>
            <w:r w:rsidRPr="000A2449">
              <w:rPr>
                <w:rFonts w:ascii="Times New Roman" w:hAnsi="Times New Roman"/>
                <w:iCs/>
                <w:lang w:val="en-US"/>
              </w:rPr>
              <w:t>ruz</w:t>
            </w:r>
            <w:proofErr w:type="spellEnd"/>
            <w:r w:rsidRPr="000A2449">
              <w:rPr>
                <w:rFonts w:ascii="Times New Roman" w:hAnsi="Times New Roman"/>
                <w:iCs/>
              </w:rPr>
              <w:t>.</w:t>
            </w:r>
            <w:r w:rsidRPr="000A2449">
              <w:rPr>
                <w:rFonts w:ascii="Times New Roman" w:hAnsi="Times New Roman"/>
                <w:iCs/>
                <w:lang w:val="en-US"/>
              </w:rPr>
              <w:t>fa</w:t>
            </w:r>
            <w:r w:rsidRPr="000A2449">
              <w:rPr>
                <w:rFonts w:ascii="Times New Roman" w:hAnsi="Times New Roman"/>
                <w:iCs/>
              </w:rPr>
              <w:t>.</w:t>
            </w:r>
            <w:proofErr w:type="spellStart"/>
            <w:r w:rsidRPr="000A2449">
              <w:rPr>
                <w:rFonts w:ascii="Times New Roman" w:hAnsi="Times New Roman"/>
                <w:iCs/>
                <w:lang w:val="en-US"/>
              </w:rPr>
              <w:t>ru</w:t>
            </w:r>
            <w:proofErr w:type="spellEnd"/>
            <w:r w:rsidRPr="000A2449">
              <w:rPr>
                <w:rFonts w:ascii="Times New Roman" w:hAnsi="Times New Roman"/>
                <w:iCs/>
              </w:rPr>
              <w:t>.</w:t>
            </w:r>
          </w:p>
        </w:tc>
      </w:tr>
      <w:tr w:rsidR="00AA397D">
        <w:trPr>
          <w:trHeight w:val="1198"/>
        </w:trPr>
        <w:tc>
          <w:tcPr>
            <w:tcW w:w="2021" w:type="dxa"/>
            <w:vMerge/>
          </w:tcPr>
          <w:p w:rsidR="00AA397D" w:rsidRPr="00673C54" w:rsidRDefault="00AA397D" w:rsidP="00AA397D">
            <w:pPr>
              <w:rPr>
                <w:rFonts w:ascii="Times New Roman" w:eastAsia="Times New Roman" w:hAnsi="Times New Roman"/>
                <w:color w:val="000000"/>
                <w:highlight w:val="yellow"/>
              </w:rPr>
            </w:pPr>
          </w:p>
        </w:tc>
        <w:tc>
          <w:tcPr>
            <w:tcW w:w="2370" w:type="dxa"/>
          </w:tcPr>
          <w:p w:rsidR="00AA397D" w:rsidRPr="00401DAF" w:rsidRDefault="00AA397D" w:rsidP="00AA397D">
            <w:pPr>
              <w:shd w:val="clear" w:color="auto" w:fill="FFFFFF"/>
              <w:jc w:val="both"/>
              <w:rPr>
                <w:rFonts w:ascii="Times New Roman" w:eastAsia="Times New Roman" w:hAnsi="Times New Roman"/>
                <w:color w:val="000000"/>
              </w:rPr>
            </w:pPr>
            <w:r w:rsidRPr="00401DAF">
              <w:rPr>
                <w:rFonts w:ascii="Times New Roman" w:eastAsia="Times New Roman" w:hAnsi="Times New Roman"/>
                <w:color w:val="000000"/>
              </w:rPr>
              <w:t xml:space="preserve">2.Соблюдает этические нормы в межличностном профессиональном общении. </w:t>
            </w:r>
          </w:p>
        </w:tc>
        <w:tc>
          <w:tcPr>
            <w:tcW w:w="2505" w:type="dxa"/>
          </w:tcPr>
          <w:p w:rsidR="00AA397D" w:rsidRPr="00AA397D" w:rsidRDefault="00253DC2" w:rsidP="00AA397D">
            <w:pPr>
              <w:widowControl w:val="0"/>
              <w:tabs>
                <w:tab w:val="left" w:pos="540"/>
              </w:tabs>
              <w:autoSpaceDE w:val="0"/>
              <w:autoSpaceDN w:val="0"/>
              <w:adjustRightInd w:val="0"/>
              <w:contextualSpacing/>
              <w:rPr>
                <w:rFonts w:ascii="Times New Roman" w:eastAsia="Calibri" w:hAnsi="Times New Roman"/>
              </w:rPr>
            </w:pPr>
            <w:r>
              <w:rPr>
                <w:rFonts w:ascii="Times New Roman" w:hAnsi="Times New Roman"/>
                <w:b/>
              </w:rPr>
              <w:t>Знать</w:t>
            </w:r>
            <w:r w:rsidR="00AA397D" w:rsidRPr="00AA397D">
              <w:rPr>
                <w:rFonts w:ascii="Times New Roman" w:hAnsi="Times New Roman"/>
              </w:rPr>
              <w:t xml:space="preserve"> </w:t>
            </w:r>
            <w:r w:rsidR="00AA397D" w:rsidRPr="00AA397D">
              <w:rPr>
                <w:rFonts w:ascii="Times New Roman" w:eastAsia="Calibri" w:hAnsi="Times New Roman"/>
                <w:lang w:eastAsia="zh-CN"/>
              </w:rPr>
              <w:t xml:space="preserve">основные нормативные </w:t>
            </w:r>
          </w:p>
          <w:p w:rsidR="00AA397D" w:rsidRPr="00AA397D" w:rsidRDefault="00AA397D" w:rsidP="00AA397D">
            <w:pPr>
              <w:widowControl w:val="0"/>
              <w:shd w:val="clear" w:color="auto" w:fill="FFFFFF"/>
              <w:contextualSpacing/>
              <w:jc w:val="both"/>
              <w:rPr>
                <w:rFonts w:ascii="Times New Roman" w:hAnsi="Times New Roman"/>
              </w:rPr>
            </w:pPr>
            <w:r w:rsidRPr="00AA397D">
              <w:rPr>
                <w:rFonts w:ascii="Times New Roman" w:eastAsia="Calibri" w:hAnsi="Times New Roman"/>
                <w:lang w:eastAsia="zh-CN"/>
              </w:rPr>
              <w:t xml:space="preserve">акты </w:t>
            </w:r>
            <w:proofErr w:type="spellStart"/>
            <w:r w:rsidRPr="00AA397D">
              <w:rPr>
                <w:rFonts w:ascii="Times New Roman" w:eastAsia="Calibri" w:hAnsi="Times New Roman"/>
                <w:lang w:eastAsia="zh-CN"/>
              </w:rPr>
              <w:t>Финуниверситета</w:t>
            </w:r>
            <w:proofErr w:type="spellEnd"/>
            <w:r w:rsidRPr="00AA397D">
              <w:rPr>
                <w:rFonts w:ascii="Times New Roman" w:eastAsia="Calibri" w:hAnsi="Times New Roman"/>
                <w:lang w:eastAsia="zh-CN"/>
              </w:rPr>
              <w:t xml:space="preserve">, в том числе содержащие </w:t>
            </w:r>
          </w:p>
          <w:p w:rsidR="00AA397D" w:rsidRPr="00AA397D" w:rsidRDefault="00AA397D" w:rsidP="00AA397D">
            <w:pPr>
              <w:widowControl w:val="0"/>
              <w:tabs>
                <w:tab w:val="left" w:pos="540"/>
              </w:tabs>
              <w:autoSpaceDE w:val="0"/>
              <w:autoSpaceDN w:val="0"/>
              <w:adjustRightInd w:val="0"/>
              <w:contextualSpacing/>
              <w:rPr>
                <w:rFonts w:ascii="Times New Roman" w:hAnsi="Times New Roman"/>
              </w:rPr>
            </w:pPr>
            <w:r w:rsidRPr="00AA397D">
              <w:rPr>
                <w:rFonts w:ascii="Times New Roman" w:hAnsi="Times New Roman"/>
              </w:rPr>
              <w:t>основы   этики   и межкультурной коммуникации</w:t>
            </w:r>
          </w:p>
          <w:p w:rsidR="00AA397D" w:rsidRPr="00AA397D" w:rsidRDefault="00AA397D" w:rsidP="00AA397D">
            <w:pPr>
              <w:autoSpaceDE w:val="0"/>
              <w:autoSpaceDN w:val="0"/>
              <w:adjustRightInd w:val="0"/>
              <w:rPr>
                <w:rFonts w:ascii="Times New Roman" w:hAnsi="Times New Roman"/>
                <w:b/>
              </w:rPr>
            </w:pPr>
          </w:p>
          <w:p w:rsidR="00856B82" w:rsidRDefault="00856B82" w:rsidP="00AA397D">
            <w:pPr>
              <w:widowControl w:val="0"/>
              <w:tabs>
                <w:tab w:val="left" w:pos="540"/>
              </w:tabs>
              <w:autoSpaceDE w:val="0"/>
              <w:autoSpaceDN w:val="0"/>
              <w:adjustRightInd w:val="0"/>
              <w:contextualSpacing/>
              <w:rPr>
                <w:rFonts w:ascii="Times New Roman" w:hAnsi="Times New Roman"/>
                <w:b/>
              </w:rPr>
            </w:pPr>
          </w:p>
          <w:p w:rsidR="00AA397D" w:rsidRPr="00AA397D" w:rsidRDefault="00253DC2" w:rsidP="00AA397D">
            <w:pPr>
              <w:widowControl w:val="0"/>
              <w:tabs>
                <w:tab w:val="left" w:pos="540"/>
              </w:tabs>
              <w:autoSpaceDE w:val="0"/>
              <w:autoSpaceDN w:val="0"/>
              <w:adjustRightInd w:val="0"/>
              <w:contextualSpacing/>
              <w:rPr>
                <w:rFonts w:ascii="Times New Roman" w:eastAsia="Calibri" w:hAnsi="Times New Roman"/>
                <w:strike/>
                <w:highlight w:val="yellow"/>
              </w:rPr>
            </w:pPr>
            <w:r>
              <w:rPr>
                <w:rFonts w:ascii="Times New Roman" w:hAnsi="Times New Roman"/>
                <w:b/>
              </w:rPr>
              <w:lastRenderedPageBreak/>
              <w:t>Уметь</w:t>
            </w:r>
            <w:r w:rsidR="00AA397D" w:rsidRPr="00AA397D">
              <w:rPr>
                <w:rFonts w:ascii="Times New Roman" w:hAnsi="Times New Roman"/>
              </w:rPr>
              <w:t xml:space="preserve"> толерантно воспринимать специфику    межкультурного разнообразия  с  соблюдением этических и межкультурных норм</w:t>
            </w:r>
          </w:p>
        </w:tc>
        <w:tc>
          <w:tcPr>
            <w:tcW w:w="2732" w:type="dxa"/>
          </w:tcPr>
          <w:p w:rsidR="00AA397D" w:rsidRPr="000A2449" w:rsidRDefault="000A2449" w:rsidP="00AA397D">
            <w:pPr>
              <w:autoSpaceDE w:val="0"/>
              <w:autoSpaceDN w:val="0"/>
              <w:adjustRightInd w:val="0"/>
              <w:rPr>
                <w:rFonts w:ascii="Times New Roman" w:hAnsi="Times New Roman"/>
                <w:iCs/>
                <w:highlight w:val="yellow"/>
                <w:lang w:eastAsia="en-US"/>
              </w:rPr>
            </w:pPr>
            <w:r w:rsidRPr="000A2449">
              <w:rPr>
                <w:rFonts w:ascii="Times New Roman" w:hAnsi="Times New Roman"/>
                <w:color w:val="000000"/>
                <w:shd w:val="clear" w:color="auto" w:fill="FFFFFF"/>
              </w:rPr>
              <w:lastRenderedPageBreak/>
              <w:t xml:space="preserve">Деловая игра. Рассмотрите сценарий, в котором вы должны рассказать о своей культуре и традициях своим </w:t>
            </w:r>
            <w:proofErr w:type="spellStart"/>
            <w:r w:rsidRPr="000A2449">
              <w:rPr>
                <w:rFonts w:ascii="Times New Roman" w:hAnsi="Times New Roman"/>
                <w:color w:val="000000"/>
                <w:shd w:val="clear" w:color="auto" w:fill="FFFFFF"/>
              </w:rPr>
              <w:t>одногруппникам</w:t>
            </w:r>
            <w:proofErr w:type="spellEnd"/>
            <w:r w:rsidRPr="000A2449">
              <w:rPr>
                <w:rFonts w:ascii="Times New Roman" w:hAnsi="Times New Roman"/>
                <w:color w:val="000000"/>
                <w:shd w:val="clear" w:color="auto" w:fill="FFFFFF"/>
              </w:rPr>
              <w:t xml:space="preserve">, в которой есть представители разных культур. Какие этические и межкультурные нормы </w:t>
            </w:r>
            <w:r w:rsidRPr="000A2449">
              <w:rPr>
                <w:rFonts w:ascii="Times New Roman" w:hAnsi="Times New Roman"/>
                <w:color w:val="000000"/>
                <w:shd w:val="clear" w:color="auto" w:fill="FFFFFF"/>
              </w:rPr>
              <w:lastRenderedPageBreak/>
              <w:t>необходимо соблюдать в данной ситуации?</w:t>
            </w:r>
          </w:p>
        </w:tc>
      </w:tr>
      <w:tr w:rsidR="00AA397D">
        <w:trPr>
          <w:trHeight w:val="1198"/>
        </w:trPr>
        <w:tc>
          <w:tcPr>
            <w:tcW w:w="2021" w:type="dxa"/>
            <w:vMerge/>
          </w:tcPr>
          <w:p w:rsidR="00AA397D" w:rsidRPr="00673C54" w:rsidRDefault="00AA397D" w:rsidP="00AA397D">
            <w:pPr>
              <w:rPr>
                <w:rFonts w:ascii="Times New Roman" w:eastAsia="Times New Roman" w:hAnsi="Times New Roman"/>
                <w:color w:val="000000"/>
                <w:highlight w:val="yellow"/>
              </w:rPr>
            </w:pPr>
          </w:p>
        </w:tc>
        <w:tc>
          <w:tcPr>
            <w:tcW w:w="2370" w:type="dxa"/>
          </w:tcPr>
          <w:p w:rsidR="00AA397D" w:rsidRDefault="00AA397D" w:rsidP="00AA397D">
            <w:r w:rsidRPr="00401DAF">
              <w:rPr>
                <w:rFonts w:ascii="Times New Roman" w:eastAsia="Times New Roman" w:hAnsi="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2505" w:type="dxa"/>
          </w:tcPr>
          <w:p w:rsidR="00AA397D" w:rsidRPr="00AA397D" w:rsidRDefault="00AA397D" w:rsidP="00AA397D">
            <w:pPr>
              <w:widowControl w:val="0"/>
              <w:tabs>
                <w:tab w:val="left" w:pos="540"/>
              </w:tabs>
              <w:autoSpaceDE w:val="0"/>
              <w:autoSpaceDN w:val="0"/>
              <w:adjustRightInd w:val="0"/>
              <w:contextualSpacing/>
              <w:rPr>
                <w:rFonts w:ascii="Times New Roman" w:eastAsia="Times New Roman" w:hAnsi="Times New Roman"/>
                <w:color w:val="000000"/>
                <w:highlight w:val="yellow"/>
              </w:rPr>
            </w:pPr>
            <w:r w:rsidRPr="00253DC2">
              <w:rPr>
                <w:rFonts w:ascii="Times New Roman" w:eastAsia="Calibri" w:hAnsi="Times New Roman"/>
                <w:b/>
              </w:rPr>
              <w:t>Знать</w:t>
            </w:r>
            <w:r w:rsidRPr="00AA397D">
              <w:rPr>
                <w:rFonts w:ascii="Times New Roman" w:eastAsia="Times New Roman" w:hAnsi="Times New Roman"/>
                <w:color w:val="000000"/>
              </w:rPr>
              <w:t xml:space="preserve"> </w:t>
            </w:r>
            <w:r w:rsidRPr="00AA397D">
              <w:rPr>
                <w:rFonts w:ascii="Times New Roman" w:hAnsi="Times New Roman"/>
                <w:color w:val="000000"/>
                <w:shd w:val="clear" w:color="auto" w:fill="FFFFFF"/>
              </w:rPr>
              <w:t>теоретические и практические аспекты управления командой в профессиональной деятельности и основные типы лидерства</w:t>
            </w:r>
          </w:p>
          <w:p w:rsidR="00AA397D" w:rsidRPr="00AA397D" w:rsidRDefault="00AA397D" w:rsidP="00AA397D">
            <w:pPr>
              <w:widowControl w:val="0"/>
              <w:tabs>
                <w:tab w:val="left" w:pos="540"/>
              </w:tabs>
              <w:autoSpaceDE w:val="0"/>
              <w:autoSpaceDN w:val="0"/>
              <w:adjustRightInd w:val="0"/>
              <w:contextualSpacing/>
              <w:rPr>
                <w:rFonts w:ascii="Times New Roman" w:eastAsia="Times New Roman" w:hAnsi="Times New Roman"/>
                <w:color w:val="000000"/>
                <w:highlight w:val="yellow"/>
              </w:rPr>
            </w:pPr>
          </w:p>
          <w:p w:rsidR="00AA397D" w:rsidRPr="00AA397D" w:rsidRDefault="00AA397D" w:rsidP="00AA397D">
            <w:pPr>
              <w:widowControl w:val="0"/>
              <w:tabs>
                <w:tab w:val="left" w:pos="540"/>
              </w:tabs>
              <w:autoSpaceDE w:val="0"/>
              <w:autoSpaceDN w:val="0"/>
              <w:adjustRightInd w:val="0"/>
              <w:contextualSpacing/>
              <w:rPr>
                <w:rFonts w:ascii="Times New Roman" w:eastAsia="Calibri" w:hAnsi="Times New Roman"/>
                <w:strike/>
                <w:highlight w:val="yellow"/>
              </w:rPr>
            </w:pPr>
            <w:r w:rsidRPr="00253DC2">
              <w:rPr>
                <w:rFonts w:ascii="Times New Roman" w:eastAsia="Calibri" w:hAnsi="Times New Roman"/>
                <w:b/>
              </w:rPr>
              <w:t>Уметь</w:t>
            </w:r>
            <w:r w:rsidRPr="00AA397D">
              <w:rPr>
                <w:rFonts w:ascii="Times New Roman" w:eastAsia="Calibri" w:hAnsi="Times New Roman"/>
                <w:i/>
              </w:rPr>
              <w:t xml:space="preserve"> </w:t>
            </w:r>
            <w:r w:rsidRPr="00AA397D">
              <w:rPr>
                <w:rFonts w:ascii="Times New Roman" w:hAnsi="Times New Roman"/>
                <w:color w:val="000000"/>
                <w:shd w:val="clear" w:color="auto" w:fill="FFFFFF"/>
              </w:rPr>
              <w:t>взаимодействовать с другими студентами, участвовать в обмене информацией, знаниями, опытом, и презентации результатов работы, позволяет достигать лучших результатов в работе в команде.</w:t>
            </w:r>
          </w:p>
        </w:tc>
        <w:tc>
          <w:tcPr>
            <w:tcW w:w="2732" w:type="dxa"/>
          </w:tcPr>
          <w:p w:rsidR="00AA397D" w:rsidRPr="000A2449" w:rsidRDefault="000A2449" w:rsidP="000A2449">
            <w:pPr>
              <w:autoSpaceDE w:val="0"/>
              <w:autoSpaceDN w:val="0"/>
              <w:adjustRightInd w:val="0"/>
              <w:rPr>
                <w:rFonts w:ascii="Times New Roman" w:hAnsi="Times New Roman"/>
                <w:iCs/>
                <w:highlight w:val="yellow"/>
                <w:lang w:eastAsia="en-US"/>
              </w:rPr>
            </w:pPr>
            <w:r>
              <w:rPr>
                <w:rFonts w:ascii="Times New Roman" w:hAnsi="Times New Roman"/>
                <w:color w:val="000000"/>
                <w:shd w:val="clear" w:color="auto" w:fill="FFFFFF"/>
              </w:rPr>
              <w:t>В</w:t>
            </w:r>
            <w:r w:rsidRPr="000A2449">
              <w:rPr>
                <w:rFonts w:ascii="Times New Roman" w:hAnsi="Times New Roman"/>
                <w:color w:val="000000"/>
                <w:shd w:val="clear" w:color="auto" w:fill="FFFFFF"/>
              </w:rPr>
              <w:t xml:space="preserve">аша команда должна выполнить проект. Какие теоретические и практические аспекты управления командой в профессиональной деятельности и основные типы лидерства вы можете использовать, чтобы эффективно работать в команде и достичь поставленных целей? Какие умения взаимодействия с </w:t>
            </w:r>
            <w:proofErr w:type="spellStart"/>
            <w:r>
              <w:rPr>
                <w:rFonts w:ascii="Times New Roman" w:hAnsi="Times New Roman"/>
                <w:color w:val="000000"/>
                <w:shd w:val="clear" w:color="auto" w:fill="FFFFFF"/>
              </w:rPr>
              <w:t>одногруппниками</w:t>
            </w:r>
            <w:proofErr w:type="spellEnd"/>
            <w:r w:rsidRPr="000A2449">
              <w:rPr>
                <w:rFonts w:ascii="Times New Roman" w:hAnsi="Times New Roman"/>
                <w:color w:val="000000"/>
                <w:shd w:val="clear" w:color="auto" w:fill="FFFFFF"/>
              </w:rPr>
              <w:t xml:space="preserve"> вы можете использовать, чтобы улучшить работу вашей команды?</w:t>
            </w:r>
          </w:p>
        </w:tc>
      </w:tr>
    </w:tbl>
    <w:p w:rsidR="002C6957" w:rsidRDefault="002C6957">
      <w:pPr>
        <w:suppressAutoHyphens/>
        <w:spacing w:line="360" w:lineRule="auto"/>
        <w:outlineLvl w:val="1"/>
        <w:rPr>
          <w:rFonts w:eastAsia="Calibri"/>
          <w:b/>
          <w:color w:val="000000"/>
          <w:sz w:val="28"/>
          <w:szCs w:val="28"/>
          <w:lang w:eastAsia="ar-SA"/>
        </w:rPr>
      </w:pPr>
    </w:p>
    <w:p w:rsidR="002C6957" w:rsidRDefault="008C2363">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2C6957" w:rsidRDefault="008C2363">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rsidR="002C6957" w:rsidRDefault="008C2363">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lastRenderedPageBreak/>
        <w:t>Корпоративные правила «Одежда обучающихся 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lang w:eastAsia="zh-CN"/>
        </w:rPr>
        <w:t>ОС ФУ высшего образования по направлению «</w:t>
      </w:r>
      <w:r w:rsidR="00DC58D5">
        <w:rPr>
          <w:sz w:val="28"/>
          <w:szCs w:val="28"/>
          <w:lang w:eastAsia="zh-CN"/>
        </w:rPr>
        <w:t>Математика и компьютерные науки</w:t>
      </w:r>
      <w:r>
        <w:rPr>
          <w:sz w:val="28"/>
          <w:szCs w:val="28"/>
          <w:lang w:eastAsia="zh-CN"/>
        </w:rPr>
        <w:t xml:space="preserve">» (уровень </w:t>
      </w:r>
      <w:proofErr w:type="spellStart"/>
      <w:r>
        <w:rPr>
          <w:sz w:val="28"/>
          <w:szCs w:val="28"/>
          <w:lang w:eastAsia="zh-CN"/>
        </w:rPr>
        <w:t>бакалавриата</w:t>
      </w:r>
      <w:proofErr w:type="spellEnd"/>
      <w:r>
        <w:rPr>
          <w:sz w:val="28"/>
          <w:szCs w:val="28"/>
          <w:lang w:eastAsia="zh-CN"/>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2C6957" w:rsidRDefault="008C2363">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2C6957" w:rsidRDefault="008C2363">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2C6957" w:rsidRDefault="008C2363">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2C6957" w:rsidRDefault="008C2363" w:rsidP="00856B82">
      <w:pPr>
        <w:suppressAutoHyphens/>
        <w:spacing w:line="360"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rsidR="002C6957" w:rsidRDefault="008C2363">
      <w:pPr>
        <w:suppressAutoHyphens/>
        <w:spacing w:after="160" w:line="259" w:lineRule="auto"/>
        <w:ind w:firstLine="708"/>
        <w:jc w:val="both"/>
        <w:rPr>
          <w:rFonts w:eastAsia="Calibri"/>
          <w:b/>
          <w:sz w:val="28"/>
          <w:szCs w:val="28"/>
          <w:lang w:eastAsia="en-US"/>
        </w:rPr>
      </w:pPr>
      <w:r>
        <w:rPr>
          <w:rFonts w:eastAsia="Calibri"/>
          <w:b/>
          <w:sz w:val="28"/>
          <w:szCs w:val="28"/>
          <w:lang w:eastAsia="en-US"/>
        </w:rPr>
        <w:t>Нормативные акты:</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Федеральный закон от 29.12.2012 № 273-ФЗ «Об образовании в Российской Федерации» // Собрание законодательства РФ. 31.12.2012. № 53 (ч. 1). Ст. 7598.</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2C6957"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2C6957" w:rsidRPr="003436F3" w:rsidRDefault="008C2363" w:rsidP="00856B82">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Приказ от 28.11.2019 № 2546/о «Об утверждении Регламента оказания материальной поддержки обучающимся Финансового университета».</w:t>
      </w:r>
    </w:p>
    <w:p w:rsidR="002C6957" w:rsidRDefault="008C2363" w:rsidP="00856B82">
      <w:pPr>
        <w:spacing w:line="360" w:lineRule="auto"/>
        <w:jc w:val="both"/>
        <w:rPr>
          <w:rFonts w:eastAsia="Calibri"/>
          <w:b/>
          <w:sz w:val="28"/>
          <w:szCs w:val="28"/>
          <w:lang w:eastAsia="en-US"/>
        </w:rPr>
      </w:pPr>
      <w:r>
        <w:rPr>
          <w:rFonts w:eastAsia="Calibri"/>
          <w:b/>
          <w:sz w:val="28"/>
          <w:szCs w:val="28"/>
          <w:lang w:eastAsia="en-US"/>
        </w:rPr>
        <w:t>1) Основная литература:</w:t>
      </w:r>
    </w:p>
    <w:p w:rsidR="00863770" w:rsidRDefault="008C2363" w:rsidP="00856B82">
      <w:pPr>
        <w:spacing w:line="360"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1B50A3" w:rsidRPr="001B50A3">
        <w:rPr>
          <w:rFonts w:eastAsia="Calibri"/>
          <w:sz w:val="28"/>
          <w:szCs w:val="28"/>
          <w:lang w:eastAsia="en-US"/>
        </w:rPr>
        <w:t xml:space="preserve">Резник, С. Д. Студент вуза: технологии и организация </w:t>
      </w:r>
      <w:proofErr w:type="gramStart"/>
      <w:r w:rsidR="001B50A3" w:rsidRPr="001B50A3">
        <w:rPr>
          <w:rFonts w:eastAsia="Calibri"/>
          <w:sz w:val="28"/>
          <w:szCs w:val="28"/>
          <w:lang w:eastAsia="en-US"/>
        </w:rPr>
        <w:t>обучения :</w:t>
      </w:r>
      <w:proofErr w:type="gramEnd"/>
      <w:r w:rsidR="001B50A3" w:rsidRPr="001B50A3">
        <w:rPr>
          <w:rFonts w:eastAsia="Calibri"/>
          <w:sz w:val="28"/>
          <w:szCs w:val="28"/>
          <w:lang w:eastAsia="en-US"/>
        </w:rPr>
        <w:t xml:space="preserve"> учебник / С.Д. Резник, И.А. Игошина ; под общ. ред. д-ра </w:t>
      </w:r>
      <w:proofErr w:type="spellStart"/>
      <w:r w:rsidR="001B50A3" w:rsidRPr="001B50A3">
        <w:rPr>
          <w:rFonts w:eastAsia="Calibri"/>
          <w:sz w:val="28"/>
          <w:szCs w:val="28"/>
          <w:lang w:eastAsia="en-US"/>
        </w:rPr>
        <w:t>экон</w:t>
      </w:r>
      <w:proofErr w:type="spellEnd"/>
      <w:r w:rsidR="001B50A3" w:rsidRPr="001B50A3">
        <w:rPr>
          <w:rFonts w:eastAsia="Calibri"/>
          <w:sz w:val="28"/>
          <w:szCs w:val="28"/>
          <w:lang w:eastAsia="en-US"/>
        </w:rPr>
        <w:t xml:space="preserve">. наук, проф. С.Д. Резника. — 5-е изд., </w:t>
      </w:r>
      <w:proofErr w:type="spellStart"/>
      <w:r w:rsidR="001B50A3" w:rsidRPr="001B50A3">
        <w:rPr>
          <w:rFonts w:eastAsia="Calibri"/>
          <w:sz w:val="28"/>
          <w:szCs w:val="28"/>
          <w:lang w:eastAsia="en-US"/>
        </w:rPr>
        <w:t>перераб</w:t>
      </w:r>
      <w:proofErr w:type="spellEnd"/>
      <w:r w:rsidR="001B50A3" w:rsidRPr="001B50A3">
        <w:rPr>
          <w:rFonts w:eastAsia="Calibri"/>
          <w:sz w:val="28"/>
          <w:szCs w:val="28"/>
          <w:lang w:eastAsia="en-US"/>
        </w:rPr>
        <w:t xml:space="preserve">. и доп. — </w:t>
      </w:r>
      <w:proofErr w:type="gramStart"/>
      <w:r w:rsidR="001B50A3" w:rsidRPr="001B50A3">
        <w:rPr>
          <w:rFonts w:eastAsia="Calibri"/>
          <w:sz w:val="28"/>
          <w:szCs w:val="28"/>
          <w:lang w:eastAsia="en-US"/>
        </w:rPr>
        <w:t>Москва :</w:t>
      </w:r>
      <w:proofErr w:type="gramEnd"/>
      <w:r w:rsidR="001B50A3" w:rsidRPr="001B50A3">
        <w:rPr>
          <w:rFonts w:eastAsia="Calibri"/>
          <w:sz w:val="28"/>
          <w:szCs w:val="28"/>
          <w:lang w:eastAsia="en-US"/>
        </w:rPr>
        <w:t xml:space="preserve"> ИНФРА-М, 2021. — 391 с. — (Высше</w:t>
      </w:r>
      <w:r w:rsidR="001B50A3">
        <w:rPr>
          <w:rFonts w:eastAsia="Calibri"/>
          <w:sz w:val="28"/>
          <w:szCs w:val="28"/>
          <w:lang w:eastAsia="en-US"/>
        </w:rPr>
        <w:t xml:space="preserve">е образование: </w:t>
      </w:r>
      <w:proofErr w:type="spellStart"/>
      <w:r w:rsidR="001B50A3">
        <w:rPr>
          <w:rFonts w:eastAsia="Calibri"/>
          <w:sz w:val="28"/>
          <w:szCs w:val="28"/>
          <w:lang w:eastAsia="en-US"/>
        </w:rPr>
        <w:t>Бакалавриат</w:t>
      </w:r>
      <w:proofErr w:type="spellEnd"/>
      <w:r w:rsidR="001B50A3">
        <w:rPr>
          <w:rFonts w:eastAsia="Calibri"/>
          <w:sz w:val="28"/>
          <w:szCs w:val="28"/>
          <w:lang w:eastAsia="en-US"/>
        </w:rPr>
        <w:t>)</w:t>
      </w:r>
      <w:r w:rsidR="001B50A3" w:rsidRPr="001B50A3">
        <w:rPr>
          <w:rFonts w:eastAsia="Calibri"/>
          <w:sz w:val="28"/>
          <w:szCs w:val="28"/>
          <w:lang w:eastAsia="en-US"/>
        </w:rPr>
        <w:t>. - ЭБС ZNANIUM.com. - URL: https://znanium.com/catalog/pro</w:t>
      </w:r>
      <w:r w:rsidR="001B50A3">
        <w:rPr>
          <w:rFonts w:eastAsia="Calibri"/>
          <w:sz w:val="28"/>
          <w:szCs w:val="28"/>
          <w:lang w:eastAsia="en-US"/>
        </w:rPr>
        <w:t>duct/1241383 (дата обращения: 19.04</w:t>
      </w:r>
      <w:r w:rsidR="001B50A3" w:rsidRPr="001B50A3">
        <w:rPr>
          <w:rFonts w:eastAsia="Calibri"/>
          <w:sz w:val="28"/>
          <w:szCs w:val="28"/>
          <w:lang w:eastAsia="en-US"/>
        </w:rPr>
        <w:t xml:space="preserve">.2023). – </w:t>
      </w:r>
      <w:proofErr w:type="gramStart"/>
      <w:r w:rsidR="001B50A3" w:rsidRPr="001B50A3">
        <w:rPr>
          <w:rFonts w:eastAsia="Calibri"/>
          <w:sz w:val="28"/>
          <w:szCs w:val="28"/>
          <w:lang w:eastAsia="en-US"/>
        </w:rPr>
        <w:t>Текст :</w:t>
      </w:r>
      <w:proofErr w:type="gramEnd"/>
      <w:r w:rsidR="001B50A3" w:rsidRPr="001B50A3">
        <w:rPr>
          <w:rFonts w:eastAsia="Calibri"/>
          <w:sz w:val="28"/>
          <w:szCs w:val="28"/>
          <w:lang w:eastAsia="en-US"/>
        </w:rPr>
        <w:t xml:space="preserve"> электронный.</w:t>
      </w:r>
    </w:p>
    <w:p w:rsidR="0062172E" w:rsidRDefault="0062172E" w:rsidP="00856B82">
      <w:pPr>
        <w:spacing w:line="360" w:lineRule="auto"/>
        <w:jc w:val="both"/>
        <w:rPr>
          <w:rFonts w:eastAsia="Calibri"/>
          <w:sz w:val="28"/>
          <w:szCs w:val="28"/>
          <w:lang w:eastAsia="en-US"/>
        </w:rPr>
      </w:pPr>
      <w:r>
        <w:rPr>
          <w:rFonts w:eastAsia="Calibri"/>
          <w:sz w:val="28"/>
          <w:szCs w:val="28"/>
          <w:lang w:eastAsia="en-US"/>
        </w:rPr>
        <w:t xml:space="preserve">1.2. </w:t>
      </w:r>
      <w:r w:rsidRPr="0062172E">
        <w:rPr>
          <w:rFonts w:eastAsia="Calibri"/>
          <w:sz w:val="28"/>
          <w:szCs w:val="28"/>
          <w:lang w:eastAsia="en-US"/>
        </w:rPr>
        <w:t xml:space="preserve">Резник, С. Д. Аспирант вуза: технологии научного творчества и педагогической </w:t>
      </w:r>
      <w:proofErr w:type="gramStart"/>
      <w:r w:rsidRPr="0062172E">
        <w:rPr>
          <w:rFonts w:eastAsia="Calibri"/>
          <w:sz w:val="28"/>
          <w:szCs w:val="28"/>
          <w:lang w:eastAsia="en-US"/>
        </w:rPr>
        <w:t>деятельности :</w:t>
      </w:r>
      <w:proofErr w:type="gramEnd"/>
      <w:r w:rsidRPr="0062172E">
        <w:rPr>
          <w:rFonts w:eastAsia="Calibri"/>
          <w:sz w:val="28"/>
          <w:szCs w:val="28"/>
          <w:lang w:eastAsia="en-US"/>
        </w:rPr>
        <w:t xml:space="preserve"> учебник / С. Д. Резник. — 7-е изд., изм. и доп. — </w:t>
      </w:r>
      <w:proofErr w:type="gramStart"/>
      <w:r w:rsidRPr="0062172E">
        <w:rPr>
          <w:rFonts w:eastAsia="Calibri"/>
          <w:sz w:val="28"/>
          <w:szCs w:val="28"/>
          <w:lang w:eastAsia="en-US"/>
        </w:rPr>
        <w:t>Москва :</w:t>
      </w:r>
      <w:proofErr w:type="gramEnd"/>
      <w:r w:rsidRPr="0062172E">
        <w:rPr>
          <w:rFonts w:eastAsia="Calibri"/>
          <w:sz w:val="28"/>
          <w:szCs w:val="28"/>
          <w:lang w:eastAsia="en-US"/>
        </w:rPr>
        <w:t xml:space="preserve"> ИНФРА-М, 2021. — 400 с. — (Менеджмент в науке). - ЭБС ZNANIUM.com. - URL: https://znanium.com/catalog/product/1200671 (дата обращ</w:t>
      </w:r>
      <w:r>
        <w:rPr>
          <w:rFonts w:eastAsia="Calibri"/>
          <w:sz w:val="28"/>
          <w:szCs w:val="28"/>
          <w:lang w:eastAsia="en-US"/>
        </w:rPr>
        <w:t>ения: 19.04.2023</w:t>
      </w:r>
      <w:r w:rsidRPr="0062172E">
        <w:rPr>
          <w:rFonts w:eastAsia="Calibri"/>
          <w:sz w:val="28"/>
          <w:szCs w:val="28"/>
          <w:lang w:eastAsia="en-US"/>
        </w:rPr>
        <w:t>). – Текст: электронный.</w:t>
      </w:r>
    </w:p>
    <w:p w:rsidR="002C6957" w:rsidRPr="0062172E" w:rsidRDefault="0062172E" w:rsidP="00856B82">
      <w:pPr>
        <w:spacing w:line="360" w:lineRule="auto"/>
        <w:jc w:val="both"/>
        <w:rPr>
          <w:rFonts w:eastAsia="Calibri"/>
          <w:b/>
          <w:sz w:val="28"/>
          <w:szCs w:val="28"/>
          <w:lang w:eastAsia="en-US"/>
        </w:rPr>
      </w:pPr>
      <w:r w:rsidRPr="0062172E">
        <w:rPr>
          <w:rFonts w:eastAsia="Calibri"/>
          <w:b/>
          <w:sz w:val="28"/>
          <w:szCs w:val="28"/>
          <w:lang w:eastAsia="en-US"/>
        </w:rPr>
        <w:t xml:space="preserve">2) </w:t>
      </w:r>
      <w:r w:rsidR="008C2363" w:rsidRPr="0062172E">
        <w:rPr>
          <w:rFonts w:eastAsia="Calibri"/>
          <w:b/>
          <w:sz w:val="28"/>
          <w:szCs w:val="28"/>
          <w:lang w:eastAsia="en-US"/>
        </w:rPr>
        <w:t>Дополнительная литература:</w:t>
      </w:r>
    </w:p>
    <w:p w:rsidR="001B50A3" w:rsidRDefault="008C2363" w:rsidP="00856B82">
      <w:pPr>
        <w:spacing w:line="360"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62172E" w:rsidRPr="0062172E">
        <w:rPr>
          <w:rFonts w:eastAsia="Calibri"/>
          <w:sz w:val="28"/>
          <w:szCs w:val="28"/>
          <w:lang w:eastAsia="en-US"/>
        </w:rPr>
        <w:t xml:space="preserve">Финансовый университет: прошлое, настоящее, будущее: учебное пособие / М. А. </w:t>
      </w:r>
      <w:proofErr w:type="spellStart"/>
      <w:r w:rsidR="0062172E" w:rsidRPr="0062172E">
        <w:rPr>
          <w:rFonts w:eastAsia="Calibri"/>
          <w:sz w:val="28"/>
          <w:szCs w:val="28"/>
          <w:lang w:eastAsia="en-US"/>
        </w:rPr>
        <w:t>Эскиндаров</w:t>
      </w:r>
      <w:proofErr w:type="spellEnd"/>
      <w:r w:rsidR="0062172E" w:rsidRPr="0062172E">
        <w:rPr>
          <w:rFonts w:eastAsia="Calibri"/>
          <w:sz w:val="28"/>
          <w:szCs w:val="28"/>
          <w:lang w:eastAsia="en-US"/>
        </w:rPr>
        <w:t xml:space="preserve">, Н. А. </w:t>
      </w:r>
      <w:proofErr w:type="spellStart"/>
      <w:r w:rsidR="0062172E" w:rsidRPr="0062172E">
        <w:rPr>
          <w:rFonts w:eastAsia="Calibri"/>
          <w:sz w:val="28"/>
          <w:szCs w:val="28"/>
          <w:lang w:eastAsia="en-US"/>
        </w:rPr>
        <w:t>Разманова</w:t>
      </w:r>
      <w:proofErr w:type="spellEnd"/>
      <w:r w:rsidR="0062172E" w:rsidRPr="0062172E">
        <w:rPr>
          <w:rFonts w:eastAsia="Calibri"/>
          <w:sz w:val="28"/>
          <w:szCs w:val="28"/>
          <w:lang w:eastAsia="en-US"/>
        </w:rPr>
        <w:t xml:space="preserve">, Е. И. Нестеренко [и др.]; </w:t>
      </w:r>
      <w:proofErr w:type="spellStart"/>
      <w:r w:rsidR="0062172E" w:rsidRPr="0062172E">
        <w:rPr>
          <w:rFonts w:eastAsia="Calibri"/>
          <w:sz w:val="28"/>
          <w:szCs w:val="28"/>
          <w:lang w:eastAsia="en-US"/>
        </w:rPr>
        <w:t>Финуниверситет</w:t>
      </w:r>
      <w:proofErr w:type="spellEnd"/>
      <w:r w:rsidR="0062172E" w:rsidRPr="0062172E">
        <w:rPr>
          <w:rFonts w:eastAsia="Calibri"/>
          <w:sz w:val="28"/>
          <w:szCs w:val="28"/>
          <w:lang w:eastAsia="en-US"/>
        </w:rPr>
        <w:t xml:space="preserve">, кафедра экономической истории; под ред. М. А. </w:t>
      </w:r>
      <w:proofErr w:type="spellStart"/>
      <w:r w:rsidR="0062172E" w:rsidRPr="0062172E">
        <w:rPr>
          <w:rFonts w:eastAsia="Calibri"/>
          <w:sz w:val="28"/>
          <w:szCs w:val="28"/>
          <w:lang w:eastAsia="en-US"/>
        </w:rPr>
        <w:t>Эскиндарова</w:t>
      </w:r>
      <w:proofErr w:type="spellEnd"/>
      <w:r w:rsidR="0062172E" w:rsidRPr="0062172E">
        <w:rPr>
          <w:rFonts w:eastAsia="Calibri"/>
          <w:sz w:val="28"/>
          <w:szCs w:val="28"/>
          <w:lang w:eastAsia="en-US"/>
        </w:rPr>
        <w:t xml:space="preserve">; </w:t>
      </w:r>
      <w:proofErr w:type="spellStart"/>
      <w:r w:rsidR="0062172E" w:rsidRPr="0062172E">
        <w:rPr>
          <w:rFonts w:eastAsia="Calibri"/>
          <w:sz w:val="28"/>
          <w:szCs w:val="28"/>
          <w:lang w:eastAsia="en-US"/>
        </w:rPr>
        <w:t>редкол</w:t>
      </w:r>
      <w:proofErr w:type="spellEnd"/>
      <w:r w:rsidR="0062172E" w:rsidRPr="0062172E">
        <w:rPr>
          <w:rFonts w:eastAsia="Calibri"/>
          <w:sz w:val="28"/>
          <w:szCs w:val="28"/>
          <w:lang w:eastAsia="en-US"/>
        </w:rPr>
        <w:t xml:space="preserve">.: И. Н. Шапкин, Н. А. </w:t>
      </w:r>
      <w:proofErr w:type="spellStart"/>
      <w:r w:rsidR="0062172E" w:rsidRPr="0062172E">
        <w:rPr>
          <w:rFonts w:eastAsia="Calibri"/>
          <w:sz w:val="28"/>
          <w:szCs w:val="28"/>
          <w:lang w:eastAsia="en-US"/>
        </w:rPr>
        <w:t>Разманова</w:t>
      </w:r>
      <w:proofErr w:type="spellEnd"/>
      <w:r w:rsidR="0062172E" w:rsidRPr="0062172E">
        <w:rPr>
          <w:rFonts w:eastAsia="Calibri"/>
          <w:sz w:val="28"/>
          <w:szCs w:val="28"/>
          <w:lang w:eastAsia="en-US"/>
        </w:rPr>
        <w:t xml:space="preserve">; </w:t>
      </w:r>
      <w:proofErr w:type="spellStart"/>
      <w:r w:rsidR="0062172E" w:rsidRPr="0062172E">
        <w:rPr>
          <w:rFonts w:eastAsia="Calibri"/>
          <w:sz w:val="28"/>
          <w:szCs w:val="28"/>
          <w:lang w:eastAsia="en-US"/>
        </w:rPr>
        <w:t>рец</w:t>
      </w:r>
      <w:proofErr w:type="spellEnd"/>
      <w:r w:rsidR="0062172E" w:rsidRPr="0062172E">
        <w:rPr>
          <w:rFonts w:eastAsia="Calibri"/>
          <w:sz w:val="28"/>
          <w:szCs w:val="28"/>
          <w:lang w:eastAsia="en-US"/>
        </w:rPr>
        <w:t xml:space="preserve">.: В. В. Думный, С. А. Погодин. — </w:t>
      </w:r>
      <w:proofErr w:type="gramStart"/>
      <w:r w:rsidR="0062172E" w:rsidRPr="0062172E">
        <w:rPr>
          <w:rFonts w:eastAsia="Calibri"/>
          <w:sz w:val="28"/>
          <w:szCs w:val="28"/>
          <w:lang w:eastAsia="en-US"/>
        </w:rPr>
        <w:t>Москва</w:t>
      </w:r>
      <w:r w:rsidR="0062172E">
        <w:rPr>
          <w:rFonts w:eastAsia="Calibri"/>
          <w:sz w:val="28"/>
          <w:szCs w:val="28"/>
          <w:lang w:eastAsia="en-US"/>
        </w:rPr>
        <w:t xml:space="preserve"> </w:t>
      </w:r>
      <w:r w:rsidR="0062172E" w:rsidRPr="0062172E">
        <w:rPr>
          <w:rFonts w:eastAsia="Calibri"/>
          <w:sz w:val="28"/>
          <w:szCs w:val="28"/>
          <w:lang w:eastAsia="en-US"/>
        </w:rPr>
        <w:t>:</w:t>
      </w:r>
      <w:proofErr w:type="gramEnd"/>
      <w:r w:rsidR="0062172E" w:rsidRPr="0062172E">
        <w:rPr>
          <w:rFonts w:eastAsia="Calibri"/>
          <w:sz w:val="28"/>
          <w:szCs w:val="28"/>
          <w:lang w:eastAsia="en-US"/>
        </w:rPr>
        <w:t xml:space="preserve"> </w:t>
      </w:r>
      <w:proofErr w:type="spellStart"/>
      <w:r w:rsidR="0062172E" w:rsidRPr="0062172E">
        <w:rPr>
          <w:rFonts w:eastAsia="Calibri"/>
          <w:sz w:val="28"/>
          <w:szCs w:val="28"/>
          <w:lang w:eastAsia="en-US"/>
        </w:rPr>
        <w:t>Финуниверситет</w:t>
      </w:r>
      <w:proofErr w:type="spellEnd"/>
      <w:r w:rsidR="0062172E" w:rsidRPr="0062172E">
        <w:rPr>
          <w:rFonts w:eastAsia="Calibri"/>
          <w:sz w:val="28"/>
          <w:szCs w:val="28"/>
          <w:lang w:eastAsia="en-US"/>
        </w:rPr>
        <w:t xml:space="preserve">, 2011. — 184 с. — </w:t>
      </w:r>
      <w:proofErr w:type="gramStart"/>
      <w:r w:rsidR="0062172E" w:rsidRPr="0062172E">
        <w:rPr>
          <w:rFonts w:eastAsia="Calibri"/>
          <w:sz w:val="28"/>
          <w:szCs w:val="28"/>
          <w:lang w:eastAsia="en-US"/>
        </w:rPr>
        <w:t>Текст :</w:t>
      </w:r>
      <w:proofErr w:type="gramEnd"/>
      <w:r w:rsidR="0062172E" w:rsidRPr="0062172E">
        <w:rPr>
          <w:rFonts w:eastAsia="Calibri"/>
          <w:sz w:val="28"/>
          <w:szCs w:val="28"/>
          <w:lang w:eastAsia="en-US"/>
        </w:rPr>
        <w:t xml:space="preserve"> непосредственный. - То же. - ЭБ </w:t>
      </w:r>
      <w:proofErr w:type="spellStart"/>
      <w:r w:rsidR="0062172E" w:rsidRPr="0062172E">
        <w:rPr>
          <w:rFonts w:eastAsia="Calibri"/>
          <w:sz w:val="28"/>
          <w:szCs w:val="28"/>
          <w:lang w:eastAsia="en-US"/>
        </w:rPr>
        <w:t>Финуниверситета</w:t>
      </w:r>
      <w:proofErr w:type="spellEnd"/>
      <w:r w:rsidR="0062172E" w:rsidRPr="0062172E">
        <w:rPr>
          <w:rFonts w:eastAsia="Calibri"/>
          <w:sz w:val="28"/>
          <w:szCs w:val="28"/>
          <w:lang w:eastAsia="en-US"/>
        </w:rPr>
        <w:t>. — URL:http://elib.fa.ru/Book/Finun</w:t>
      </w:r>
      <w:r w:rsidR="0062172E">
        <w:rPr>
          <w:rFonts w:eastAsia="Calibri"/>
          <w:sz w:val="28"/>
          <w:szCs w:val="28"/>
          <w:lang w:eastAsia="en-US"/>
        </w:rPr>
        <w:t>iversity.pdf (дата обращения: 19.04.2023</w:t>
      </w:r>
      <w:r w:rsidR="0062172E" w:rsidRPr="0062172E">
        <w:rPr>
          <w:rFonts w:eastAsia="Calibri"/>
          <w:sz w:val="28"/>
          <w:szCs w:val="28"/>
          <w:lang w:eastAsia="en-US"/>
        </w:rPr>
        <w:t>). - Текст: электронный.</w:t>
      </w:r>
    </w:p>
    <w:p w:rsidR="002C6957" w:rsidRDefault="002C6957" w:rsidP="00863770">
      <w:pPr>
        <w:spacing w:line="276" w:lineRule="auto"/>
        <w:jc w:val="both"/>
        <w:rPr>
          <w:rFonts w:eastAsiaTheme="minorHAnsi"/>
          <w:sz w:val="22"/>
          <w:szCs w:val="22"/>
          <w:lang w:eastAsia="en-US"/>
        </w:rPr>
      </w:pPr>
    </w:p>
    <w:p w:rsidR="002C6957" w:rsidRDefault="008C2363" w:rsidP="00856B82">
      <w:pPr>
        <w:spacing w:line="360"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2C6957" w:rsidRPr="00F1680A" w:rsidRDefault="003776A7" w:rsidP="006557AC">
      <w:pPr>
        <w:pStyle w:val="afe"/>
        <w:widowControl w:val="0"/>
        <w:numPr>
          <w:ilvl w:val="0"/>
          <w:numId w:val="16"/>
        </w:numPr>
        <w:suppressAutoHyphens w:val="0"/>
        <w:autoSpaceDE w:val="0"/>
        <w:autoSpaceDN w:val="0"/>
        <w:adjustRightInd w:val="0"/>
        <w:spacing w:after="0" w:line="360" w:lineRule="auto"/>
        <w:ind w:left="0" w:firstLine="360"/>
        <w:jc w:val="both"/>
        <w:rPr>
          <w:rFonts w:ascii="Times New Roman" w:hAnsi="Times New Roman"/>
          <w:b/>
          <w:sz w:val="28"/>
          <w:szCs w:val="28"/>
        </w:rPr>
      </w:pPr>
      <w:hyperlink r:id="rId8" w:history="1">
        <w:r w:rsidR="008C2363">
          <w:rPr>
            <w:rStyle w:val="a8"/>
            <w:rFonts w:ascii="Times New Roman" w:eastAsiaTheme="majorEastAsia" w:hAnsi="Times New Roman"/>
            <w:sz w:val="28"/>
            <w:szCs w:val="28"/>
          </w:rPr>
          <w:t>http://www.</w:t>
        </w:r>
        <w:r w:rsidR="008C2363">
          <w:rPr>
            <w:rStyle w:val="a8"/>
            <w:rFonts w:ascii="Times New Roman" w:eastAsiaTheme="majorEastAsia" w:hAnsi="Times New Roman"/>
            <w:sz w:val="28"/>
            <w:szCs w:val="28"/>
            <w:lang w:val="en-US"/>
          </w:rPr>
          <w:t>fa</w:t>
        </w:r>
        <w:r w:rsidR="008C2363">
          <w:rPr>
            <w:rStyle w:val="a8"/>
            <w:rFonts w:ascii="Times New Roman" w:eastAsiaTheme="majorEastAsia" w:hAnsi="Times New Roman"/>
            <w:sz w:val="28"/>
            <w:szCs w:val="28"/>
          </w:rPr>
          <w:t>.ru</w:t>
        </w:r>
      </w:hyperlink>
      <w:r w:rsidR="008C2363">
        <w:rPr>
          <w:rFonts w:ascii="Times New Roman" w:hAnsi="Times New Roman"/>
          <w:sz w:val="28"/>
          <w:szCs w:val="28"/>
        </w:rPr>
        <w:t xml:space="preserve"> – Финансовый университет при Правительстве Российской Федерации</w:t>
      </w:r>
    </w:p>
    <w:p w:rsidR="00F1680A" w:rsidRPr="006557AC" w:rsidRDefault="006557AC" w:rsidP="006557AC">
      <w:pPr>
        <w:pStyle w:val="af3"/>
        <w:numPr>
          <w:ilvl w:val="0"/>
          <w:numId w:val="16"/>
        </w:numPr>
        <w:suppressAutoHyphens w:val="0"/>
        <w:spacing w:before="0" w:after="0" w:line="360" w:lineRule="auto"/>
        <w:ind w:left="0" w:firstLine="360"/>
        <w:jc w:val="both"/>
        <w:rPr>
          <w:sz w:val="28"/>
          <w:szCs w:val="28"/>
        </w:rPr>
      </w:pPr>
      <w:r>
        <w:rPr>
          <w:sz w:val="28"/>
          <w:szCs w:val="28"/>
        </w:rPr>
        <w:lastRenderedPageBreak/>
        <w:t xml:space="preserve">Электронный учебный курс в электронной информационно-образовательной среде </w:t>
      </w:r>
      <w:proofErr w:type="spellStart"/>
      <w:r>
        <w:rPr>
          <w:sz w:val="28"/>
          <w:szCs w:val="28"/>
        </w:rPr>
        <w:t>Финуниверситета</w:t>
      </w:r>
      <w:proofErr w:type="spellEnd"/>
      <w:r>
        <w:rPr>
          <w:sz w:val="28"/>
          <w:szCs w:val="28"/>
        </w:rPr>
        <w:t xml:space="preserve"> </w:t>
      </w:r>
      <w:hyperlink r:id="rId9" w:history="1">
        <w:r w:rsidR="00F1680A" w:rsidRPr="006557AC">
          <w:rPr>
            <w:rStyle w:val="a8"/>
            <w:sz w:val="28"/>
            <w:szCs w:val="28"/>
          </w:rPr>
          <w:t>https://campus.fa.ru/course/view.php?id=20780</w:t>
        </w:r>
      </w:hyperlink>
      <w:r w:rsidR="00F1680A" w:rsidRPr="006557AC">
        <w:rPr>
          <w:sz w:val="28"/>
          <w:szCs w:val="28"/>
        </w:rPr>
        <w:t xml:space="preserve"> </w:t>
      </w:r>
    </w:p>
    <w:p w:rsidR="002C6957" w:rsidRDefault="008C2363" w:rsidP="006557AC">
      <w:pPr>
        <w:pStyle w:val="afe"/>
        <w:widowControl w:val="0"/>
        <w:numPr>
          <w:ilvl w:val="0"/>
          <w:numId w:val="16"/>
        </w:numPr>
        <w:suppressAutoHyphens w:val="0"/>
        <w:autoSpaceDE w:val="0"/>
        <w:autoSpaceDN w:val="0"/>
        <w:adjustRightInd w:val="0"/>
        <w:spacing w:after="0" w:line="360" w:lineRule="auto"/>
        <w:ind w:left="0" w:firstLine="36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2C6957" w:rsidRPr="0062172E" w:rsidRDefault="008C2363" w:rsidP="006557AC">
      <w:pPr>
        <w:pStyle w:val="afe"/>
        <w:widowControl w:val="0"/>
        <w:numPr>
          <w:ilvl w:val="0"/>
          <w:numId w:val="16"/>
        </w:numPr>
        <w:suppressAutoHyphens w:val="0"/>
        <w:autoSpaceDE w:val="0"/>
        <w:autoSpaceDN w:val="0"/>
        <w:adjustRightInd w:val="0"/>
        <w:spacing w:after="0"/>
        <w:ind w:left="0" w:firstLine="36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Электронная библиотека Финансового университета (ЭБ) http://elib.fa.ru/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BOOK.RU http://www.book.ru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«Университетская библиотека ОНЛАЙН» http://biblioclub.ru/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Znanium http://www.znanium.com</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издательства «ЮРАЙТ» https://urait.ru/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издательства Проспект http://ebs.prospekt.org/books</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Электронно-библиотечная система издательства Лань https://e.lanbook.com/</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Деловая онлайн-библиотека Alpina Digital http://lib.alpinadigital.ru/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Электронная библиотека Издательского дома «Гребенников» https://grebennikon.ru/</w:t>
      </w:r>
    </w:p>
    <w:p w:rsidR="0062172E" w:rsidRPr="0062172E" w:rsidRDefault="0062172E" w:rsidP="006557AC">
      <w:pPr>
        <w:pStyle w:val="afe"/>
        <w:widowControl w:val="0"/>
        <w:numPr>
          <w:ilvl w:val="0"/>
          <w:numId w:val="16"/>
        </w:numPr>
        <w:autoSpaceDE w:val="0"/>
        <w:autoSpaceDN w:val="0"/>
        <w:adjustRightInd w:val="0"/>
        <w:ind w:left="0" w:firstLine="360"/>
        <w:jc w:val="both"/>
        <w:rPr>
          <w:rFonts w:ascii="Times New Roman" w:hAnsi="Times New Roman"/>
          <w:color w:val="000000"/>
          <w:sz w:val="28"/>
          <w:szCs w:val="28"/>
        </w:rPr>
      </w:pPr>
      <w:r w:rsidRPr="0062172E">
        <w:rPr>
          <w:rFonts w:ascii="Times New Roman" w:hAnsi="Times New Roman"/>
          <w:color w:val="000000"/>
          <w:sz w:val="28"/>
          <w:szCs w:val="28"/>
        </w:rPr>
        <w:t xml:space="preserve">Научная электронная библиотека eLibrary.ru http://elibrary.ru  </w:t>
      </w:r>
    </w:p>
    <w:p w:rsidR="0062172E" w:rsidRDefault="0062172E" w:rsidP="006557AC">
      <w:pPr>
        <w:pStyle w:val="afe"/>
        <w:widowControl w:val="0"/>
        <w:numPr>
          <w:ilvl w:val="0"/>
          <w:numId w:val="16"/>
        </w:numPr>
        <w:autoSpaceDE w:val="0"/>
        <w:autoSpaceDN w:val="0"/>
        <w:adjustRightInd w:val="0"/>
        <w:spacing w:after="0"/>
        <w:ind w:left="0" w:firstLine="360"/>
        <w:jc w:val="both"/>
        <w:rPr>
          <w:rFonts w:ascii="Times New Roman" w:hAnsi="Times New Roman"/>
          <w:color w:val="000000"/>
          <w:sz w:val="28"/>
          <w:szCs w:val="28"/>
        </w:rPr>
      </w:pPr>
      <w:r w:rsidRPr="0062172E">
        <w:rPr>
          <w:rFonts w:ascii="Times New Roman" w:hAnsi="Times New Roman"/>
          <w:color w:val="000000"/>
          <w:sz w:val="28"/>
          <w:szCs w:val="28"/>
        </w:rPr>
        <w:t>Национальная электронная библиотека http://нэб.рф/</w:t>
      </w:r>
    </w:p>
    <w:p w:rsidR="002C6957" w:rsidRDefault="002C6957" w:rsidP="00856B82">
      <w:pPr>
        <w:tabs>
          <w:tab w:val="right" w:pos="9072"/>
        </w:tabs>
        <w:suppressAutoHyphens/>
        <w:spacing w:line="360" w:lineRule="auto"/>
        <w:jc w:val="both"/>
        <w:outlineLvl w:val="3"/>
        <w:rPr>
          <w:rFonts w:eastAsia="Calibri"/>
          <w:b/>
          <w:sz w:val="28"/>
          <w:szCs w:val="28"/>
          <w:lang w:val="zh-CN" w:eastAsia="ar-SA"/>
        </w:rPr>
      </w:pPr>
    </w:p>
    <w:p w:rsidR="002C6957" w:rsidRDefault="008C2363" w:rsidP="00856B82">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rsidR="002C6957" w:rsidRDefault="008C2363" w:rsidP="00856B82">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141"/>
      <w:bookmarkStart w:id="38" w:name="_Toc516155767"/>
      <w:bookmarkStart w:id="39" w:name="_Toc516149313"/>
      <w:bookmarkStart w:id="40" w:name="_Toc516230315"/>
      <w:bookmarkStart w:id="41" w:name="_Toc516155819"/>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2C6957" w:rsidRDefault="008C2363" w:rsidP="00856B82">
      <w:pPr>
        <w:suppressAutoHyphens/>
        <w:spacing w:line="360" w:lineRule="auto"/>
        <w:ind w:firstLine="709"/>
        <w:jc w:val="both"/>
        <w:rPr>
          <w:rFonts w:eastAsia="Times New Roman"/>
          <w:color w:val="1B1B1D"/>
          <w:sz w:val="28"/>
          <w:szCs w:val="28"/>
        </w:rPr>
      </w:pPr>
      <w:r>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w:t>
      </w:r>
      <w:r>
        <w:rPr>
          <w:rFonts w:eastAsia="Times New Roman"/>
          <w:color w:val="1B1B1D"/>
          <w:sz w:val="28"/>
          <w:szCs w:val="28"/>
        </w:rPr>
        <w:lastRenderedPageBreak/>
        <w:t>Департамента с графиком консультаций преподавателей, читающих эту дисциплину.</w:t>
      </w:r>
    </w:p>
    <w:p w:rsidR="002C6957" w:rsidRDefault="008C2363" w:rsidP="00856B82">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2C6957" w:rsidRDefault="008C2363" w:rsidP="00856B82">
      <w:pPr>
        <w:suppressAutoHyphens/>
        <w:spacing w:line="360"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2C6957" w:rsidRDefault="008C2363" w:rsidP="00856B82">
      <w:pPr>
        <w:suppressAutoHyphens/>
        <w:spacing w:line="360" w:lineRule="auto"/>
        <w:ind w:firstLine="709"/>
        <w:jc w:val="both"/>
        <w:rPr>
          <w:rFonts w:eastAsia="Times New Roman"/>
          <w:sz w:val="28"/>
          <w:szCs w:val="28"/>
        </w:rPr>
      </w:pPr>
      <w:r>
        <w:rPr>
          <w:rFonts w:eastAsia="Times New Roman"/>
          <w:color w:val="1B1B1D"/>
          <w:sz w:val="28"/>
          <w:szCs w:val="28"/>
        </w:rPr>
        <w:t>Студентам необходимо:</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2C6957" w:rsidRDefault="008C2363" w:rsidP="00856B82">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2C6957" w:rsidRDefault="008C2363" w:rsidP="00856B82">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при подготовке к семинарским занятиям необходимо в первую очередь обращаться к нормативным документам в области регулирования </w:t>
      </w:r>
      <w:r>
        <w:rPr>
          <w:rFonts w:eastAsia="Times New Roman"/>
          <w:color w:val="1B1B1D"/>
          <w:sz w:val="28"/>
          <w:szCs w:val="28"/>
        </w:rPr>
        <w:lastRenderedPageBreak/>
        <w:t>срочного рынка, основной и дополнительной литературе, рекомендованной программой и преподавателем курса;</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2C6957" w:rsidRDefault="008C2363" w:rsidP="00856B82">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C6957" w:rsidRPr="00856B82" w:rsidRDefault="008C2363" w:rsidP="00856B82">
      <w:pPr>
        <w:suppressAutoHyphens/>
        <w:spacing w:line="360"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C6957" w:rsidRDefault="008C2363" w:rsidP="00856B82">
      <w:pPr>
        <w:suppressAutoHyphens/>
        <w:spacing w:line="360" w:lineRule="auto"/>
        <w:jc w:val="both"/>
        <w:outlineLvl w:val="1"/>
        <w:rPr>
          <w:rFonts w:eastAsia="Times New Roman"/>
          <w:b/>
          <w:bCs/>
          <w:color w:val="1B1B1D"/>
          <w:sz w:val="28"/>
          <w:szCs w:val="28"/>
        </w:rPr>
      </w:pPr>
      <w:bookmarkStart w:id="43" w:name="_Toc516155142"/>
      <w:bookmarkStart w:id="44" w:name="_Toc505176244"/>
      <w:bookmarkStart w:id="45" w:name="_Toc516155820"/>
      <w:bookmarkStart w:id="46" w:name="_Toc516230316"/>
      <w:bookmarkStart w:id="47" w:name="_Toc516155768"/>
      <w:bookmarkStart w:id="48" w:name="_Toc516149314"/>
      <w:bookmarkStart w:id="49" w:name="_Toc516153789"/>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rsidR="002C6957" w:rsidRDefault="008C2363" w:rsidP="00856B82">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2C6957" w:rsidRDefault="008C2363" w:rsidP="00856B82">
      <w:pPr>
        <w:suppressAutoHyphens/>
        <w:spacing w:line="360"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w:t>
      </w:r>
      <w:r>
        <w:rPr>
          <w:rFonts w:eastAsia="Calibri"/>
          <w:sz w:val="28"/>
          <w:szCs w:val="28"/>
          <w:lang w:eastAsia="ar-SA"/>
        </w:rPr>
        <w:lastRenderedPageBreak/>
        <w:t xml:space="preserve">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C6957" w:rsidRDefault="008C2363" w:rsidP="00856B82">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2C6957" w:rsidRDefault="008C2363" w:rsidP="00856B82">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C6957" w:rsidRDefault="008C2363" w:rsidP="00856B82">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C6957" w:rsidRDefault="008C2363" w:rsidP="00856B82">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2C6957" w:rsidRDefault="008C2363" w:rsidP="00856B82">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2C6957" w:rsidRDefault="008C2363" w:rsidP="00856B82">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2C6957" w:rsidRDefault="008C2363" w:rsidP="00856B82">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lastRenderedPageBreak/>
        <w:t xml:space="preserve">Все, что обсуждается и говорится во время дискуссии – не руководство к действию, а информация к размышлению. </w:t>
      </w:r>
    </w:p>
    <w:p w:rsidR="002C6957" w:rsidRDefault="002C6957" w:rsidP="00856B82">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2C6957" w:rsidRDefault="008C2363" w:rsidP="00856B82">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2C6957" w:rsidRDefault="008C2363" w:rsidP="00856B82">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rsidR="002C6957" w:rsidRDefault="00856B82" w:rsidP="00856B82">
      <w:pPr>
        <w:keepNext/>
        <w:widowControl w:val="0"/>
        <w:autoSpaceDE w:val="0"/>
        <w:autoSpaceDN w:val="0"/>
        <w:adjustRightInd w:val="0"/>
        <w:spacing w:line="360" w:lineRule="auto"/>
        <w:jc w:val="both"/>
        <w:outlineLvl w:val="0"/>
        <w:rPr>
          <w:rFonts w:eastAsia="Calibri"/>
          <w:bCs/>
          <w:kern w:val="32"/>
          <w:sz w:val="28"/>
          <w:szCs w:val="28"/>
        </w:rPr>
      </w:pPr>
      <w:bookmarkStart w:id="52" w:name="_Toc531614951"/>
      <w:bookmarkStart w:id="53" w:name="_Toc531686468"/>
      <w:r w:rsidRPr="00856B82">
        <w:rPr>
          <w:rFonts w:eastAsia="Calibri"/>
          <w:bCs/>
          <w:kern w:val="32"/>
          <w:sz w:val="28"/>
          <w:szCs w:val="28"/>
        </w:rPr>
        <w:t xml:space="preserve">     </w:t>
      </w:r>
      <w:r w:rsidR="008C2363">
        <w:rPr>
          <w:rFonts w:eastAsia="Calibri"/>
          <w:bCs/>
          <w:kern w:val="32"/>
          <w:sz w:val="28"/>
          <w:szCs w:val="28"/>
        </w:rPr>
        <w:t xml:space="preserve">1. </w:t>
      </w:r>
      <w:bookmarkEnd w:id="52"/>
      <w:bookmarkEnd w:id="53"/>
      <w:r w:rsidR="008C2363">
        <w:rPr>
          <w:rFonts w:eastAsia="Calibri"/>
          <w:bCs/>
          <w:kern w:val="32"/>
          <w:sz w:val="28"/>
          <w:szCs w:val="28"/>
        </w:rPr>
        <w:t>Пакет</w:t>
      </w:r>
      <w:r>
        <w:rPr>
          <w:rFonts w:eastAsia="Calibri"/>
          <w:bCs/>
          <w:kern w:val="32"/>
          <w:sz w:val="28"/>
          <w:szCs w:val="28"/>
        </w:rPr>
        <w:t xml:space="preserve"> офисных программ</w:t>
      </w:r>
    </w:p>
    <w:p w:rsidR="002C6957" w:rsidRDefault="00856B82" w:rsidP="00856B82">
      <w:pPr>
        <w:keepNext/>
        <w:widowControl w:val="0"/>
        <w:autoSpaceDE w:val="0"/>
        <w:autoSpaceDN w:val="0"/>
        <w:adjustRightInd w:val="0"/>
        <w:spacing w:line="360" w:lineRule="auto"/>
        <w:jc w:val="both"/>
        <w:outlineLvl w:val="0"/>
        <w:rPr>
          <w:rFonts w:eastAsia="Calibri"/>
          <w:bCs/>
          <w:kern w:val="32"/>
          <w:sz w:val="28"/>
          <w:szCs w:val="28"/>
        </w:rPr>
      </w:pPr>
      <w:bookmarkStart w:id="54" w:name="_Toc27799"/>
      <w:bookmarkStart w:id="55" w:name="_Toc74139206"/>
      <w:bookmarkStart w:id="56" w:name="_Toc531614952"/>
      <w:bookmarkStart w:id="57" w:name="_Toc531686469"/>
      <w:r w:rsidRPr="00261A99">
        <w:rPr>
          <w:rFonts w:eastAsia="Calibri"/>
          <w:bCs/>
          <w:kern w:val="32"/>
          <w:sz w:val="28"/>
          <w:szCs w:val="28"/>
        </w:rPr>
        <w:t xml:space="preserve">     </w:t>
      </w:r>
      <w:r w:rsidR="008C2363">
        <w:rPr>
          <w:rFonts w:eastAsia="Calibri"/>
          <w:bCs/>
          <w:kern w:val="32"/>
          <w:sz w:val="28"/>
          <w:szCs w:val="28"/>
        </w:rPr>
        <w:t xml:space="preserve">2. Антивирус </w:t>
      </w:r>
      <w:r w:rsidR="008C2363">
        <w:rPr>
          <w:rFonts w:eastAsia="Calibri"/>
          <w:bCs/>
          <w:kern w:val="32"/>
          <w:sz w:val="28"/>
          <w:szCs w:val="28"/>
          <w:lang w:val="en-US"/>
        </w:rPr>
        <w:t>Kaspersky</w:t>
      </w:r>
      <w:r w:rsidR="008C2363">
        <w:rPr>
          <w:rFonts w:eastAsia="Calibri"/>
          <w:bCs/>
          <w:kern w:val="32"/>
          <w:sz w:val="28"/>
          <w:szCs w:val="28"/>
        </w:rPr>
        <w:t xml:space="preserve"> </w:t>
      </w:r>
      <w:bookmarkEnd w:id="54"/>
      <w:bookmarkEnd w:id="55"/>
      <w:bookmarkEnd w:id="56"/>
      <w:bookmarkEnd w:id="57"/>
    </w:p>
    <w:p w:rsidR="002C6957" w:rsidRDefault="008C2363" w:rsidP="00856B82">
      <w:pPr>
        <w:keepNext/>
        <w:widowControl w:val="0"/>
        <w:autoSpaceDE w:val="0"/>
        <w:autoSpaceDN w:val="0"/>
        <w:adjustRightInd w:val="0"/>
        <w:spacing w:line="360" w:lineRule="auto"/>
        <w:jc w:val="both"/>
        <w:outlineLvl w:val="0"/>
        <w:rPr>
          <w:rFonts w:eastAsia="Calibri"/>
          <w:bCs/>
          <w:kern w:val="32"/>
          <w:sz w:val="28"/>
          <w:szCs w:val="28"/>
        </w:rPr>
      </w:pPr>
      <w:bookmarkStart w:id="58" w:name="_Toc531686470"/>
      <w:bookmarkStart w:id="59" w:name="_Toc531614953"/>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rsidR="002C6957" w:rsidRDefault="00856B82" w:rsidP="00856B82">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856B82">
        <w:rPr>
          <w:rFonts w:eastAsia="Calibri"/>
          <w:bCs/>
          <w:sz w:val="28"/>
          <w:szCs w:val="28"/>
        </w:rPr>
        <w:t xml:space="preserve">     </w:t>
      </w:r>
      <w:r w:rsidR="008C2363">
        <w:rPr>
          <w:rFonts w:eastAsia="Calibri"/>
          <w:bCs/>
          <w:sz w:val="28"/>
          <w:szCs w:val="28"/>
        </w:rPr>
        <w:t>1. Информационно-правовая система «Гарант»</w:t>
      </w:r>
    </w:p>
    <w:p w:rsidR="002C6957" w:rsidRDefault="00856B82" w:rsidP="00856B82">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856B82">
        <w:rPr>
          <w:rFonts w:eastAsia="Calibri"/>
          <w:bCs/>
          <w:sz w:val="28"/>
          <w:szCs w:val="28"/>
        </w:rPr>
        <w:t xml:space="preserve">     </w:t>
      </w:r>
      <w:r w:rsidR="008C2363">
        <w:rPr>
          <w:rFonts w:eastAsia="Calibri"/>
          <w:bCs/>
          <w:sz w:val="28"/>
          <w:szCs w:val="28"/>
        </w:rPr>
        <w:t>2. Информационно-правовая система «Консультант Плюс»</w:t>
      </w:r>
    </w:p>
    <w:p w:rsidR="002C6957" w:rsidRDefault="00856B82" w:rsidP="00856B82">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856B82">
        <w:rPr>
          <w:rFonts w:eastAsia="Calibri"/>
          <w:bCs/>
          <w:sz w:val="28"/>
          <w:szCs w:val="28"/>
        </w:rPr>
        <w:t xml:space="preserve">     </w:t>
      </w:r>
      <w:r w:rsidR="008C2363">
        <w:rPr>
          <w:rFonts w:eastAsia="Calibri"/>
          <w:bCs/>
          <w:sz w:val="28"/>
          <w:szCs w:val="28"/>
        </w:rPr>
        <w:t xml:space="preserve">3. Электронная энциклопедия: </w:t>
      </w:r>
      <w:hyperlink r:id="rId10" w:history="1">
        <w:r w:rsidR="008C2363">
          <w:rPr>
            <w:rFonts w:eastAsia="Calibri"/>
            <w:bCs/>
            <w:color w:val="0000FF"/>
            <w:sz w:val="28"/>
            <w:szCs w:val="28"/>
            <w:u w:val="single"/>
            <w:lang w:val="en-US"/>
          </w:rPr>
          <w:t>http</w:t>
        </w:r>
        <w:r w:rsidR="008C2363">
          <w:rPr>
            <w:rFonts w:eastAsia="Calibri"/>
            <w:bCs/>
            <w:color w:val="0000FF"/>
            <w:sz w:val="28"/>
            <w:szCs w:val="28"/>
            <w:u w:val="single"/>
          </w:rPr>
          <w:t>://</w:t>
        </w:r>
        <w:proofErr w:type="spellStart"/>
        <w:r w:rsidR="008C2363">
          <w:rPr>
            <w:rFonts w:eastAsia="Calibri"/>
            <w:bCs/>
            <w:color w:val="0000FF"/>
            <w:sz w:val="28"/>
            <w:szCs w:val="28"/>
            <w:u w:val="single"/>
            <w:lang w:val="en-US"/>
          </w:rPr>
          <w:t>ru</w:t>
        </w:r>
        <w:proofErr w:type="spellEnd"/>
        <w:r w:rsidR="008C2363">
          <w:rPr>
            <w:rFonts w:eastAsia="Calibri"/>
            <w:bCs/>
            <w:color w:val="0000FF"/>
            <w:sz w:val="28"/>
            <w:szCs w:val="28"/>
            <w:u w:val="single"/>
          </w:rPr>
          <w:t>.</w:t>
        </w:r>
        <w:proofErr w:type="spellStart"/>
        <w:r w:rsidR="008C2363">
          <w:rPr>
            <w:rFonts w:eastAsia="Calibri"/>
            <w:bCs/>
            <w:color w:val="0000FF"/>
            <w:sz w:val="28"/>
            <w:szCs w:val="28"/>
            <w:u w:val="single"/>
            <w:lang w:val="en-US"/>
          </w:rPr>
          <w:t>wikipedia</w:t>
        </w:r>
        <w:proofErr w:type="spellEnd"/>
        <w:r w:rsidR="008C2363">
          <w:rPr>
            <w:rFonts w:eastAsia="Calibri"/>
            <w:bCs/>
            <w:color w:val="0000FF"/>
            <w:sz w:val="28"/>
            <w:szCs w:val="28"/>
            <w:u w:val="single"/>
          </w:rPr>
          <w:t>.</w:t>
        </w:r>
        <w:r w:rsidR="008C2363">
          <w:rPr>
            <w:rFonts w:eastAsia="Calibri"/>
            <w:bCs/>
            <w:color w:val="0000FF"/>
            <w:sz w:val="28"/>
            <w:szCs w:val="28"/>
            <w:u w:val="single"/>
            <w:lang w:val="en-US"/>
          </w:rPr>
          <w:t>org</w:t>
        </w:r>
        <w:r w:rsidR="008C2363">
          <w:rPr>
            <w:rFonts w:eastAsia="Calibri"/>
            <w:bCs/>
            <w:color w:val="0000FF"/>
            <w:sz w:val="28"/>
            <w:szCs w:val="28"/>
            <w:u w:val="single"/>
          </w:rPr>
          <w:t>/</w:t>
        </w:r>
        <w:r w:rsidR="008C2363">
          <w:rPr>
            <w:rFonts w:eastAsia="Calibri"/>
            <w:bCs/>
            <w:color w:val="0000FF"/>
            <w:sz w:val="28"/>
            <w:szCs w:val="28"/>
            <w:u w:val="single"/>
            <w:lang w:val="en-US"/>
          </w:rPr>
          <w:t>wiki</w:t>
        </w:r>
        <w:r w:rsidR="008C2363">
          <w:rPr>
            <w:rFonts w:eastAsia="Calibri"/>
            <w:bCs/>
            <w:color w:val="0000FF"/>
            <w:sz w:val="28"/>
            <w:szCs w:val="28"/>
            <w:u w:val="single"/>
          </w:rPr>
          <w:t>/</w:t>
        </w:r>
        <w:r w:rsidR="008C2363">
          <w:rPr>
            <w:rFonts w:eastAsia="Calibri"/>
            <w:bCs/>
            <w:color w:val="0000FF"/>
            <w:sz w:val="28"/>
            <w:szCs w:val="28"/>
            <w:u w:val="single"/>
            <w:lang w:val="en-US"/>
          </w:rPr>
          <w:t>Wiki</w:t>
        </w:r>
      </w:hyperlink>
    </w:p>
    <w:p w:rsidR="002C6957" w:rsidRDefault="00856B82" w:rsidP="00856B82">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856B82">
        <w:rPr>
          <w:rFonts w:eastAsia="Calibri"/>
          <w:bCs/>
          <w:sz w:val="28"/>
          <w:szCs w:val="28"/>
        </w:rPr>
        <w:t xml:space="preserve">     </w:t>
      </w:r>
      <w:r w:rsidR="008C2363">
        <w:rPr>
          <w:rFonts w:eastAsia="Calibri"/>
          <w:bCs/>
          <w:sz w:val="28"/>
          <w:szCs w:val="28"/>
        </w:rPr>
        <w:t>4. Система комплексного раскрытия информации «СКРИН» -</w:t>
      </w:r>
      <w:r w:rsidR="008C2363">
        <w:rPr>
          <w:rFonts w:eastAsia="Calibri"/>
          <w:bCs/>
          <w:sz w:val="28"/>
          <w:szCs w:val="28"/>
          <w:lang w:val="en-US"/>
        </w:rPr>
        <w:t>http</w:t>
      </w:r>
      <w:r w:rsidR="008C2363">
        <w:rPr>
          <w:rFonts w:eastAsia="Calibri"/>
          <w:bCs/>
          <w:sz w:val="28"/>
          <w:szCs w:val="28"/>
        </w:rPr>
        <w:t>://</w:t>
      </w:r>
      <w:r w:rsidR="008C2363">
        <w:rPr>
          <w:rFonts w:eastAsia="Calibri"/>
          <w:bCs/>
          <w:sz w:val="28"/>
          <w:szCs w:val="28"/>
          <w:lang w:val="en-US"/>
        </w:rPr>
        <w:t>www</w:t>
      </w:r>
      <w:r w:rsidR="008C2363">
        <w:rPr>
          <w:rFonts w:eastAsia="Calibri"/>
          <w:bCs/>
          <w:sz w:val="28"/>
          <w:szCs w:val="28"/>
        </w:rPr>
        <w:t>.</w:t>
      </w:r>
      <w:proofErr w:type="spellStart"/>
      <w:r w:rsidR="008C2363">
        <w:rPr>
          <w:rFonts w:eastAsia="Calibri"/>
          <w:bCs/>
          <w:sz w:val="28"/>
          <w:szCs w:val="28"/>
          <w:lang w:val="en-US"/>
        </w:rPr>
        <w:t>skrin</w:t>
      </w:r>
      <w:proofErr w:type="spellEnd"/>
      <w:r w:rsidR="008C2363">
        <w:rPr>
          <w:rFonts w:eastAsia="Calibri"/>
          <w:bCs/>
          <w:sz w:val="28"/>
          <w:szCs w:val="28"/>
        </w:rPr>
        <w:t>.</w:t>
      </w:r>
      <w:proofErr w:type="spellStart"/>
      <w:r w:rsidR="008C2363">
        <w:rPr>
          <w:rFonts w:eastAsia="Calibri"/>
          <w:bCs/>
          <w:sz w:val="28"/>
          <w:szCs w:val="28"/>
          <w:lang w:val="en-US"/>
        </w:rPr>
        <w:t>ru</w:t>
      </w:r>
      <w:proofErr w:type="spellEnd"/>
      <w:r w:rsidR="008C2363">
        <w:rPr>
          <w:rFonts w:eastAsia="Calibri"/>
          <w:bCs/>
          <w:sz w:val="28"/>
          <w:szCs w:val="28"/>
        </w:rPr>
        <w:t>/</w:t>
      </w:r>
    </w:p>
    <w:p w:rsidR="002C6957" w:rsidRDefault="008C2363" w:rsidP="00856B82">
      <w:pPr>
        <w:spacing w:line="360" w:lineRule="auto"/>
        <w:rPr>
          <w:b/>
          <w:sz w:val="28"/>
          <w:szCs w:val="28"/>
        </w:rPr>
      </w:pPr>
      <w:r>
        <w:rPr>
          <w:b/>
          <w:sz w:val="28"/>
          <w:szCs w:val="28"/>
        </w:rPr>
        <w:t>11.3. Сертифицированные программные и аппара</w:t>
      </w:r>
      <w:r w:rsidR="00856B82">
        <w:rPr>
          <w:b/>
          <w:sz w:val="28"/>
          <w:szCs w:val="28"/>
        </w:rPr>
        <w:t>тные средства защиты информации</w:t>
      </w:r>
      <w:r>
        <w:rPr>
          <w:b/>
          <w:sz w:val="28"/>
          <w:szCs w:val="28"/>
        </w:rPr>
        <w:t xml:space="preserve"> </w:t>
      </w:r>
    </w:p>
    <w:p w:rsidR="002C6957" w:rsidRDefault="008C2363" w:rsidP="00856B82">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 не используются.</w:t>
      </w:r>
    </w:p>
    <w:p w:rsidR="002C6957" w:rsidRDefault="002C6957" w:rsidP="00856B82">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2C6957" w:rsidRDefault="008C2363" w:rsidP="00856B82">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05176245"/>
      <w:bookmarkStart w:id="61" w:name="_Toc516149315"/>
      <w:bookmarkStart w:id="62" w:name="_Toc516230317"/>
      <w:bookmarkStart w:id="63" w:name="_Toc516155143"/>
      <w:bookmarkStart w:id="64" w:name="_Toc516155821"/>
      <w:bookmarkStart w:id="65" w:name="_Toc516153790"/>
      <w:bookmarkStart w:id="66" w:name="_Toc516155769"/>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rsidR="002C6957" w:rsidRDefault="008C2363" w:rsidP="00856B82">
      <w:pPr>
        <w:spacing w:line="360"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2C6957">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6A7" w:rsidRDefault="003776A7">
      <w:r>
        <w:separator/>
      </w:r>
    </w:p>
  </w:endnote>
  <w:endnote w:type="continuationSeparator" w:id="0">
    <w:p w:rsidR="003776A7" w:rsidRDefault="0037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Times New Roman"/>
    <w:charset w:val="80"/>
    <w:family w:val="roman"/>
    <w:pitch w:val="default"/>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1"/>
    <w:family w:val="roman"/>
    <w:pitch w:val="variable"/>
  </w:font>
  <w:font w:name="ヒラギノ角ゴ Pro W3">
    <w:altName w:val="Segoe Print"/>
    <w:charset w:val="00"/>
    <w:family w:val="roman"/>
    <w:pitch w:val="default"/>
  </w:font>
  <w:font w:name="DejaVu Sans">
    <w:altName w:val="Times New Roman"/>
    <w:charset w:val="00"/>
    <w:family w:val="roman"/>
    <w:pitch w:val="default"/>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00"/>
    <w:family w:val="roman"/>
    <w:pitch w:val="default"/>
    <w:sig w:usb0="00000000" w:usb1="00000000" w:usb2="00000000" w:usb3="00000000" w:csb0="00000001" w:csb1="00000000"/>
  </w:font>
  <w:font w:name="DengXian Light">
    <w:altName w:val="等线 Light"/>
    <w:charset w:val="00"/>
    <w:family w:val="auto"/>
    <w:pitch w:val="default"/>
  </w:font>
  <w:font w:name="Calibri Light">
    <w:panose1 w:val="020F030202020403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rsidR="00F1680A" w:rsidRDefault="00F1680A">
        <w:pPr>
          <w:pStyle w:val="af1"/>
          <w:jc w:val="center"/>
        </w:pPr>
        <w:r>
          <w:fldChar w:fldCharType="begin"/>
        </w:r>
        <w:r>
          <w:instrText>PAGE   \* MERGEFORMAT</w:instrText>
        </w:r>
        <w:r>
          <w:fldChar w:fldCharType="separate"/>
        </w:r>
        <w:r w:rsidR="00253DC2">
          <w:rPr>
            <w:noProof/>
          </w:rPr>
          <w:t>3</w:t>
        </w:r>
        <w:r>
          <w:fldChar w:fldCharType="end"/>
        </w:r>
      </w:p>
    </w:sdtContent>
  </w:sdt>
  <w:p w:rsidR="00F1680A" w:rsidRDefault="00F1680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6A7" w:rsidRDefault="003776A7">
      <w:r>
        <w:separator/>
      </w:r>
    </w:p>
  </w:footnote>
  <w:footnote w:type="continuationSeparator" w:id="0">
    <w:p w:rsidR="003776A7" w:rsidRDefault="00377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725100"/>
    <w:multiLevelType w:val="hybridMultilevel"/>
    <w:tmpl w:val="270690EA"/>
    <w:lvl w:ilvl="0" w:tplc="4A7E5988">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7D3427"/>
    <w:multiLevelType w:val="singleLevel"/>
    <w:tmpl w:val="2A7D3427"/>
    <w:lvl w:ilvl="0">
      <w:start w:val="2"/>
      <w:numFmt w:val="decimal"/>
      <w:suff w:val="space"/>
      <w:lvlText w:val="%1."/>
      <w:lvlJc w:val="left"/>
    </w:lvl>
  </w:abstractNum>
  <w:abstractNum w:abstractNumId="7"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3"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8"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18"/>
  </w:num>
  <w:num w:numId="6">
    <w:abstractNumId w:val="12"/>
  </w:num>
  <w:num w:numId="7">
    <w:abstractNumId w:val="17"/>
  </w:num>
  <w:num w:numId="8">
    <w:abstractNumId w:val="13"/>
  </w:num>
  <w:num w:numId="9">
    <w:abstractNumId w:val="15"/>
  </w:num>
  <w:num w:numId="10">
    <w:abstractNumId w:val="16"/>
  </w:num>
  <w:num w:numId="11">
    <w:abstractNumId w:val="8"/>
  </w:num>
  <w:num w:numId="12">
    <w:abstractNumId w:val="14"/>
  </w:num>
  <w:num w:numId="13">
    <w:abstractNumId w:val="4"/>
  </w:num>
  <w:num w:numId="14">
    <w:abstractNumId w:val="9"/>
  </w:num>
  <w:num w:numId="15">
    <w:abstractNumId w:val="5"/>
  </w:num>
  <w:num w:numId="16">
    <w:abstractNumId w:val="3"/>
  </w:num>
  <w:num w:numId="17">
    <w:abstractNumId w:val="10"/>
  </w:num>
  <w:num w:numId="18">
    <w:abstractNumId w:val="1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2F58"/>
    <w:rsid w:val="00036494"/>
    <w:rsid w:val="000374ED"/>
    <w:rsid w:val="00045D7E"/>
    <w:rsid w:val="00050C92"/>
    <w:rsid w:val="00051EE8"/>
    <w:rsid w:val="00053CE9"/>
    <w:rsid w:val="000651E9"/>
    <w:rsid w:val="000819B1"/>
    <w:rsid w:val="00095D53"/>
    <w:rsid w:val="000A2449"/>
    <w:rsid w:val="000A3B06"/>
    <w:rsid w:val="000B0AA7"/>
    <w:rsid w:val="000C38DD"/>
    <w:rsid w:val="000D3BC1"/>
    <w:rsid w:val="000E4032"/>
    <w:rsid w:val="000E6222"/>
    <w:rsid w:val="001047DD"/>
    <w:rsid w:val="001158B1"/>
    <w:rsid w:val="0012726E"/>
    <w:rsid w:val="00130678"/>
    <w:rsid w:val="00131D80"/>
    <w:rsid w:val="00144A80"/>
    <w:rsid w:val="00144EAC"/>
    <w:rsid w:val="00151C9F"/>
    <w:rsid w:val="0015465C"/>
    <w:rsid w:val="00155916"/>
    <w:rsid w:val="001616B0"/>
    <w:rsid w:val="00167BE9"/>
    <w:rsid w:val="00181E03"/>
    <w:rsid w:val="00182F0D"/>
    <w:rsid w:val="00183D29"/>
    <w:rsid w:val="001A7579"/>
    <w:rsid w:val="001A7DD6"/>
    <w:rsid w:val="001B24BB"/>
    <w:rsid w:val="001B50A3"/>
    <w:rsid w:val="001B71E9"/>
    <w:rsid w:val="001B79B1"/>
    <w:rsid w:val="001C612B"/>
    <w:rsid w:val="001C6224"/>
    <w:rsid w:val="001C6E68"/>
    <w:rsid w:val="001D7C19"/>
    <w:rsid w:val="001E358D"/>
    <w:rsid w:val="001F1B67"/>
    <w:rsid w:val="001F516D"/>
    <w:rsid w:val="002003FA"/>
    <w:rsid w:val="00211C8B"/>
    <w:rsid w:val="002128C3"/>
    <w:rsid w:val="00213FA3"/>
    <w:rsid w:val="00214397"/>
    <w:rsid w:val="002146F5"/>
    <w:rsid w:val="00220C33"/>
    <w:rsid w:val="00222A2D"/>
    <w:rsid w:val="00222DD6"/>
    <w:rsid w:val="00225B05"/>
    <w:rsid w:val="00227DB4"/>
    <w:rsid w:val="00240903"/>
    <w:rsid w:val="0024156B"/>
    <w:rsid w:val="00241ED1"/>
    <w:rsid w:val="0024322F"/>
    <w:rsid w:val="0024403D"/>
    <w:rsid w:val="00253DC2"/>
    <w:rsid w:val="00255DE6"/>
    <w:rsid w:val="00261A99"/>
    <w:rsid w:val="002741BC"/>
    <w:rsid w:val="002742DF"/>
    <w:rsid w:val="002757F2"/>
    <w:rsid w:val="002770F3"/>
    <w:rsid w:val="0029074D"/>
    <w:rsid w:val="00291E88"/>
    <w:rsid w:val="002A722E"/>
    <w:rsid w:val="002B3727"/>
    <w:rsid w:val="002B5CAA"/>
    <w:rsid w:val="002C1DD6"/>
    <w:rsid w:val="002C6957"/>
    <w:rsid w:val="002C7E6E"/>
    <w:rsid w:val="002D4211"/>
    <w:rsid w:val="002F4D19"/>
    <w:rsid w:val="003154E2"/>
    <w:rsid w:val="00321F49"/>
    <w:rsid w:val="003221C3"/>
    <w:rsid w:val="003263DF"/>
    <w:rsid w:val="00336E11"/>
    <w:rsid w:val="00340AA5"/>
    <w:rsid w:val="003433DE"/>
    <w:rsid w:val="003436F3"/>
    <w:rsid w:val="003449D8"/>
    <w:rsid w:val="00344BE3"/>
    <w:rsid w:val="00347E4C"/>
    <w:rsid w:val="00352793"/>
    <w:rsid w:val="003545B5"/>
    <w:rsid w:val="00356504"/>
    <w:rsid w:val="0036272A"/>
    <w:rsid w:val="0036294A"/>
    <w:rsid w:val="00362DAA"/>
    <w:rsid w:val="003635E7"/>
    <w:rsid w:val="003732E9"/>
    <w:rsid w:val="003776A7"/>
    <w:rsid w:val="00385688"/>
    <w:rsid w:val="00387C0D"/>
    <w:rsid w:val="00391094"/>
    <w:rsid w:val="00392129"/>
    <w:rsid w:val="003A0928"/>
    <w:rsid w:val="003B61CB"/>
    <w:rsid w:val="003B7247"/>
    <w:rsid w:val="003C5D9C"/>
    <w:rsid w:val="003D6951"/>
    <w:rsid w:val="003E3C17"/>
    <w:rsid w:val="003E5D1C"/>
    <w:rsid w:val="003E7B88"/>
    <w:rsid w:val="003F76F7"/>
    <w:rsid w:val="004103A2"/>
    <w:rsid w:val="0041626A"/>
    <w:rsid w:val="00416FDC"/>
    <w:rsid w:val="00417361"/>
    <w:rsid w:val="0042175C"/>
    <w:rsid w:val="004233E6"/>
    <w:rsid w:val="00441C40"/>
    <w:rsid w:val="00460FF5"/>
    <w:rsid w:val="004818AC"/>
    <w:rsid w:val="00493352"/>
    <w:rsid w:val="00494010"/>
    <w:rsid w:val="00495640"/>
    <w:rsid w:val="004A52D2"/>
    <w:rsid w:val="004B0D4C"/>
    <w:rsid w:val="004D7C7B"/>
    <w:rsid w:val="004E57E5"/>
    <w:rsid w:val="004F51EE"/>
    <w:rsid w:val="004F7145"/>
    <w:rsid w:val="005031B3"/>
    <w:rsid w:val="00504B13"/>
    <w:rsid w:val="00505765"/>
    <w:rsid w:val="00506C19"/>
    <w:rsid w:val="00521478"/>
    <w:rsid w:val="00530ECD"/>
    <w:rsid w:val="005325EC"/>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157"/>
    <w:rsid w:val="005C584C"/>
    <w:rsid w:val="005C7DE4"/>
    <w:rsid w:val="005D24DA"/>
    <w:rsid w:val="005D4F07"/>
    <w:rsid w:val="005D5FDA"/>
    <w:rsid w:val="005D6115"/>
    <w:rsid w:val="005E0454"/>
    <w:rsid w:val="005E1918"/>
    <w:rsid w:val="005E5712"/>
    <w:rsid w:val="005F390F"/>
    <w:rsid w:val="005F43EA"/>
    <w:rsid w:val="0060635E"/>
    <w:rsid w:val="0062172E"/>
    <w:rsid w:val="00633913"/>
    <w:rsid w:val="0064104A"/>
    <w:rsid w:val="006433CA"/>
    <w:rsid w:val="0064443A"/>
    <w:rsid w:val="00646FFF"/>
    <w:rsid w:val="006557AC"/>
    <w:rsid w:val="00673C54"/>
    <w:rsid w:val="00677379"/>
    <w:rsid w:val="0069048D"/>
    <w:rsid w:val="006961D7"/>
    <w:rsid w:val="006974DE"/>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62220"/>
    <w:rsid w:val="00767131"/>
    <w:rsid w:val="00780B9C"/>
    <w:rsid w:val="007A4C76"/>
    <w:rsid w:val="007B09B8"/>
    <w:rsid w:val="007B4192"/>
    <w:rsid w:val="007C00AB"/>
    <w:rsid w:val="007C2855"/>
    <w:rsid w:val="007C5E91"/>
    <w:rsid w:val="007C629E"/>
    <w:rsid w:val="007C66F4"/>
    <w:rsid w:val="007D016B"/>
    <w:rsid w:val="007D055C"/>
    <w:rsid w:val="007E4F90"/>
    <w:rsid w:val="007E5F80"/>
    <w:rsid w:val="007F2B95"/>
    <w:rsid w:val="007F32FA"/>
    <w:rsid w:val="00806DEA"/>
    <w:rsid w:val="008211F1"/>
    <w:rsid w:val="00825DFD"/>
    <w:rsid w:val="00831370"/>
    <w:rsid w:val="00841597"/>
    <w:rsid w:val="0084186F"/>
    <w:rsid w:val="00842973"/>
    <w:rsid w:val="00844E80"/>
    <w:rsid w:val="00845850"/>
    <w:rsid w:val="00853B55"/>
    <w:rsid w:val="0085501C"/>
    <w:rsid w:val="00856B82"/>
    <w:rsid w:val="00863661"/>
    <w:rsid w:val="00863770"/>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2363"/>
    <w:rsid w:val="008C489E"/>
    <w:rsid w:val="008C56D3"/>
    <w:rsid w:val="008C6DDA"/>
    <w:rsid w:val="008D4A56"/>
    <w:rsid w:val="008D6B77"/>
    <w:rsid w:val="008D7BD2"/>
    <w:rsid w:val="008E1597"/>
    <w:rsid w:val="008E3FE1"/>
    <w:rsid w:val="008E6EA5"/>
    <w:rsid w:val="008F3C53"/>
    <w:rsid w:val="008F46F6"/>
    <w:rsid w:val="008F6584"/>
    <w:rsid w:val="00903D2B"/>
    <w:rsid w:val="00906612"/>
    <w:rsid w:val="00921D8C"/>
    <w:rsid w:val="00933D4C"/>
    <w:rsid w:val="00934EE3"/>
    <w:rsid w:val="00934F71"/>
    <w:rsid w:val="009402DC"/>
    <w:rsid w:val="00941BA4"/>
    <w:rsid w:val="0094312D"/>
    <w:rsid w:val="0095509E"/>
    <w:rsid w:val="00963BBF"/>
    <w:rsid w:val="00976981"/>
    <w:rsid w:val="0099151E"/>
    <w:rsid w:val="00991844"/>
    <w:rsid w:val="009A2FBC"/>
    <w:rsid w:val="009A7600"/>
    <w:rsid w:val="009A7CF7"/>
    <w:rsid w:val="009B4706"/>
    <w:rsid w:val="009B6CDB"/>
    <w:rsid w:val="009C0710"/>
    <w:rsid w:val="009C092A"/>
    <w:rsid w:val="009C7543"/>
    <w:rsid w:val="009D2274"/>
    <w:rsid w:val="009D306D"/>
    <w:rsid w:val="009D632D"/>
    <w:rsid w:val="009F251C"/>
    <w:rsid w:val="009F2C2D"/>
    <w:rsid w:val="009F42FF"/>
    <w:rsid w:val="009F4ABF"/>
    <w:rsid w:val="00A000D4"/>
    <w:rsid w:val="00A05BBD"/>
    <w:rsid w:val="00A11A54"/>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567"/>
    <w:rsid w:val="00AA1C4C"/>
    <w:rsid w:val="00AA397D"/>
    <w:rsid w:val="00AB1AC0"/>
    <w:rsid w:val="00AC2C67"/>
    <w:rsid w:val="00AC44E4"/>
    <w:rsid w:val="00AC71FE"/>
    <w:rsid w:val="00AD11D7"/>
    <w:rsid w:val="00AE4C2B"/>
    <w:rsid w:val="00B03438"/>
    <w:rsid w:val="00B151E4"/>
    <w:rsid w:val="00B17CFF"/>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E7D6F"/>
    <w:rsid w:val="00BF25A1"/>
    <w:rsid w:val="00BF746A"/>
    <w:rsid w:val="00C01902"/>
    <w:rsid w:val="00C0255F"/>
    <w:rsid w:val="00C032ED"/>
    <w:rsid w:val="00C114F3"/>
    <w:rsid w:val="00C2645B"/>
    <w:rsid w:val="00C33C1F"/>
    <w:rsid w:val="00C35C41"/>
    <w:rsid w:val="00C51C3E"/>
    <w:rsid w:val="00C56DD0"/>
    <w:rsid w:val="00C603F9"/>
    <w:rsid w:val="00C65170"/>
    <w:rsid w:val="00CB0AC8"/>
    <w:rsid w:val="00CB206E"/>
    <w:rsid w:val="00CB2096"/>
    <w:rsid w:val="00CB38B7"/>
    <w:rsid w:val="00CB7420"/>
    <w:rsid w:val="00CC1F5A"/>
    <w:rsid w:val="00CE75F7"/>
    <w:rsid w:val="00D07542"/>
    <w:rsid w:val="00D11543"/>
    <w:rsid w:val="00D11D1D"/>
    <w:rsid w:val="00D122A3"/>
    <w:rsid w:val="00D12F85"/>
    <w:rsid w:val="00D2706E"/>
    <w:rsid w:val="00D320AE"/>
    <w:rsid w:val="00D323BE"/>
    <w:rsid w:val="00D33589"/>
    <w:rsid w:val="00D34E2A"/>
    <w:rsid w:val="00D45810"/>
    <w:rsid w:val="00D574BD"/>
    <w:rsid w:val="00D62102"/>
    <w:rsid w:val="00D649ED"/>
    <w:rsid w:val="00D71764"/>
    <w:rsid w:val="00D77471"/>
    <w:rsid w:val="00D82FFB"/>
    <w:rsid w:val="00D86D23"/>
    <w:rsid w:val="00DA2A1B"/>
    <w:rsid w:val="00DA3E76"/>
    <w:rsid w:val="00DA5F76"/>
    <w:rsid w:val="00DC177E"/>
    <w:rsid w:val="00DC3B80"/>
    <w:rsid w:val="00DC58D5"/>
    <w:rsid w:val="00DD23A6"/>
    <w:rsid w:val="00DD492B"/>
    <w:rsid w:val="00DF0B44"/>
    <w:rsid w:val="00DF29CE"/>
    <w:rsid w:val="00E01264"/>
    <w:rsid w:val="00E046F2"/>
    <w:rsid w:val="00E06C2A"/>
    <w:rsid w:val="00E11780"/>
    <w:rsid w:val="00E117E4"/>
    <w:rsid w:val="00E22130"/>
    <w:rsid w:val="00E22922"/>
    <w:rsid w:val="00E22A88"/>
    <w:rsid w:val="00E2458E"/>
    <w:rsid w:val="00E34E88"/>
    <w:rsid w:val="00E4339A"/>
    <w:rsid w:val="00E54D8E"/>
    <w:rsid w:val="00E55FE4"/>
    <w:rsid w:val="00E605BA"/>
    <w:rsid w:val="00E622DE"/>
    <w:rsid w:val="00E64B9B"/>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5515"/>
    <w:rsid w:val="00F07514"/>
    <w:rsid w:val="00F1680A"/>
    <w:rsid w:val="00F307DF"/>
    <w:rsid w:val="00F47A0B"/>
    <w:rsid w:val="00F47B40"/>
    <w:rsid w:val="00F534BC"/>
    <w:rsid w:val="00F55E62"/>
    <w:rsid w:val="00F63D01"/>
    <w:rsid w:val="00F66625"/>
    <w:rsid w:val="00F66EDF"/>
    <w:rsid w:val="00F75D76"/>
    <w:rsid w:val="00F901C1"/>
    <w:rsid w:val="00F92138"/>
    <w:rsid w:val="00FA7099"/>
    <w:rsid w:val="00FC36E9"/>
    <w:rsid w:val="00FD1C07"/>
    <w:rsid w:val="00FD5367"/>
    <w:rsid w:val="00FF39AA"/>
    <w:rsid w:val="02B85D44"/>
    <w:rsid w:val="04252E9C"/>
    <w:rsid w:val="0B24275E"/>
    <w:rsid w:val="3D242563"/>
    <w:rsid w:val="4A563352"/>
    <w:rsid w:val="508E07AC"/>
    <w:rsid w:val="569A4407"/>
    <w:rsid w:val="5D4118E2"/>
    <w:rsid w:val="6A442F86"/>
    <w:rsid w:val="6BA0609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EF25B"/>
  <w15:docId w15:val="{44297655-2B46-43D6-93D0-FB47CF1A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qFormat/>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qFormat/>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qFormat/>
    <w:rPr>
      <w:rFonts w:cs="Lohit Hindi"/>
    </w:rPr>
  </w:style>
  <w:style w:type="paragraph" w:styleId="af3">
    <w:name w:val="Normal (Web)"/>
    <w:basedOn w:val="a0"/>
    <w:uiPriority w:val="99"/>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rPr>
      <w:rFonts w:ascii="Segoe UI" w:eastAsiaTheme="minorEastAsia" w:hAnsi="Segoe UI" w:cs="Segoe UI"/>
      <w:sz w:val="18"/>
      <w:szCs w:val="18"/>
      <w:lang w:eastAsia="ru-RU"/>
    </w:rPr>
  </w:style>
  <w:style w:type="character" w:customStyle="1" w:styleId="10">
    <w:name w:val="Заголовок 1 Знак"/>
    <w:basedOn w:val="a3"/>
    <w:link w:val="1"/>
    <w:qFormat/>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qFormat/>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qFormat/>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qFormat/>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cs="Times New Roman"/>
    </w:rPr>
  </w:style>
  <w:style w:type="character" w:customStyle="1" w:styleId="WW8Num4z0">
    <w:name w:val="WW8Num4z0"/>
    <w:qFormat/>
    <w:rPr>
      <w:rFonts w:cs="Times New Roman"/>
    </w:rPr>
  </w:style>
  <w:style w:type="character" w:customStyle="1" w:styleId="WW8Num5z0">
    <w:name w:val="WW8Num5z0"/>
    <w:qFormat/>
    <w:rPr>
      <w:rFonts w:ascii="Symbol" w:hAnsi="Symbol" w:cs="Symbol"/>
    </w:rPr>
  </w:style>
  <w:style w:type="character" w:customStyle="1" w:styleId="WW8Num6z0">
    <w:name w:val="WW8Num6z0"/>
    <w:qFormat/>
  </w:style>
  <w:style w:type="character" w:customStyle="1" w:styleId="WW8Num7z0">
    <w:name w:val="WW8Num7z0"/>
    <w:qFormat/>
    <w:rPr>
      <w:rFonts w:ascii="Symbol" w:hAnsi="Symbol" w:cs="Symbol"/>
    </w:rPr>
  </w:style>
  <w:style w:type="character" w:customStyle="1" w:styleId="WW8Num8z0">
    <w:name w:val="WW8Num8z0"/>
    <w:qFormat/>
    <w:rPr>
      <w:rFonts w:cs="Times New Roman"/>
    </w:rPr>
  </w:style>
  <w:style w:type="character" w:customStyle="1" w:styleId="WW8Num9z0">
    <w:name w:val="WW8Num9z0"/>
    <w:qFormat/>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cs="Times New Roman"/>
    </w:rPr>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cs="Times New Roman"/>
    </w:rPr>
  </w:style>
  <w:style w:type="character" w:customStyle="1" w:styleId="WW8Num16z0">
    <w:name w:val="WW8Num16z0"/>
    <w:qFormat/>
    <w:rPr>
      <w:rFonts w:cs="Times New Roman"/>
    </w:rPr>
  </w:style>
  <w:style w:type="character" w:customStyle="1" w:styleId="WW8Num17z0">
    <w:name w:val="WW8Num17z0"/>
    <w:qFormat/>
    <w:rPr>
      <w:rFonts w:cs="Times New Roman"/>
    </w:rPr>
  </w:style>
  <w:style w:type="character" w:customStyle="1" w:styleId="WW8Num18z0">
    <w:name w:val="WW8Num18z0"/>
    <w:qFormat/>
    <w:rPr>
      <w:rFonts w:cs="Times New Roman"/>
    </w:rPr>
  </w:style>
  <w:style w:type="character" w:customStyle="1" w:styleId="WW8Num19z0">
    <w:name w:val="WW8Num19z0"/>
    <w:qFormat/>
    <w:rPr>
      <w:rFonts w:cs="Times New Roman"/>
    </w:rPr>
  </w:style>
  <w:style w:type="character" w:customStyle="1" w:styleId="WW8Num20z0">
    <w:name w:val="WW8Num20z0"/>
    <w:qFormat/>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qFormat/>
    <w:rPr>
      <w:rFonts w:cs="Times New Roman"/>
    </w:rPr>
  </w:style>
  <w:style w:type="character" w:customStyle="1" w:styleId="WW8Num26z0">
    <w:name w:val="WW8Num26z0"/>
    <w:qFormat/>
    <w:rPr>
      <w:rFonts w:cs="Times New Roman"/>
      <w:b/>
    </w:rPr>
  </w:style>
  <w:style w:type="character" w:customStyle="1" w:styleId="WW8Num26z1">
    <w:name w:val="WW8Num26z1"/>
    <w:qFormat/>
    <w:rPr>
      <w:rFonts w:cs="Times New Roman"/>
    </w:rPr>
  </w:style>
  <w:style w:type="character" w:customStyle="1" w:styleId="WW8Num27z0">
    <w:name w:val="WW8Num27z0"/>
    <w:qFormat/>
    <w:rPr>
      <w:rFonts w:cs="Times New Roman"/>
    </w:rPr>
  </w:style>
  <w:style w:type="character" w:customStyle="1" w:styleId="WW8Num28z0">
    <w:name w:val="WW8Num28z0"/>
    <w:qFormat/>
    <w:rPr>
      <w:rFonts w:cs="Times New Roman"/>
    </w:rPr>
  </w:style>
  <w:style w:type="character" w:customStyle="1" w:styleId="WW8Num29z0">
    <w:name w:val="WW8Num29z0"/>
    <w:qFormat/>
    <w:rPr>
      <w:rFonts w:cs="Times New Roman"/>
    </w:rPr>
  </w:style>
  <w:style w:type="character" w:customStyle="1" w:styleId="WW8Num30z0">
    <w:name w:val="WW8Num30z0"/>
    <w:qFormat/>
    <w:rPr>
      <w:rFonts w:cs="Times New Roman"/>
    </w:rPr>
  </w:style>
  <w:style w:type="character" w:customStyle="1" w:styleId="WW8Num31z0">
    <w:name w:val="WW8Num31z0"/>
    <w:qFormat/>
    <w:rPr>
      <w:rFonts w:ascii="Symbol" w:hAnsi="Symbol" w:cs="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cs="Times New Roman"/>
    </w:rPr>
  </w:style>
  <w:style w:type="character" w:customStyle="1" w:styleId="16">
    <w:name w:val="Основной шрифт абзаца1"/>
    <w:qFormat/>
  </w:style>
  <w:style w:type="character" w:customStyle="1" w:styleId="af7">
    <w:name w:val="Основной текст Знак"/>
    <w:qFormat/>
    <w:rPr>
      <w:rFonts w:ascii="Times New Roman" w:hAnsi="Times New Roman" w:cs="Times New Roman"/>
      <w:sz w:val="24"/>
      <w:szCs w:val="24"/>
    </w:rPr>
  </w:style>
  <w:style w:type="character" w:customStyle="1" w:styleId="FontStyle19">
    <w:name w:val="Font Style19"/>
    <w:qFormat/>
    <w:rPr>
      <w:rFonts w:ascii="Sylfaen" w:hAnsi="Sylfaen" w:cs="Sylfaen"/>
      <w:b/>
      <w:bCs/>
      <w:sz w:val="18"/>
      <w:szCs w:val="18"/>
    </w:rPr>
  </w:style>
  <w:style w:type="character" w:customStyle="1" w:styleId="FontStyle20">
    <w:name w:val="Font Style20"/>
    <w:qFormat/>
    <w:rPr>
      <w:rFonts w:ascii="Times New Roman" w:hAnsi="Times New Roman" w:cs="Times New Roman"/>
      <w:b/>
      <w:bCs/>
      <w:i/>
      <w:iCs/>
      <w:spacing w:val="10"/>
      <w:sz w:val="14"/>
      <w:szCs w:val="14"/>
    </w:rPr>
  </w:style>
  <w:style w:type="character" w:customStyle="1" w:styleId="FontStyle21">
    <w:name w:val="Font Style21"/>
    <w:qFormat/>
    <w:rPr>
      <w:rFonts w:ascii="Franklin Gothic Demi Cond" w:hAnsi="Franklin Gothic Demi Cond" w:cs="Franklin Gothic Demi Cond"/>
      <w:b/>
      <w:bCs/>
      <w:sz w:val="26"/>
      <w:szCs w:val="26"/>
    </w:rPr>
  </w:style>
  <w:style w:type="character" w:customStyle="1" w:styleId="FontStyle24">
    <w:name w:val="Font Style24"/>
    <w:qFormat/>
    <w:rPr>
      <w:rFonts w:ascii="Times New Roman" w:hAnsi="Times New Roman" w:cs="Times New Roman"/>
      <w:spacing w:val="-10"/>
      <w:sz w:val="20"/>
      <w:szCs w:val="20"/>
    </w:rPr>
  </w:style>
  <w:style w:type="character" w:customStyle="1" w:styleId="af8">
    <w:name w:val="Название Знак"/>
    <w:link w:val="af9"/>
    <w:qFormat/>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qFormat/>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qFormat/>
    <w:rPr>
      <w:rFonts w:ascii="Courier New" w:hAnsi="Courier New" w:cs="Courier New"/>
      <w:sz w:val="20"/>
      <w:szCs w:val="20"/>
    </w:rPr>
  </w:style>
  <w:style w:type="character" w:customStyle="1" w:styleId="afd">
    <w:name w:val="Символ нумерации"/>
    <w:qFormat/>
  </w:style>
  <w:style w:type="character" w:customStyle="1" w:styleId="a6">
    <w:name w:val="Заголовок Знак"/>
    <w:basedOn w:val="a3"/>
    <w:link w:val="a1"/>
    <w:qFormat/>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qFormat/>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qFormat/>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campus.fa.ru/course/view.php?id=207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BB574-F072-450B-BA19-4B8B31201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5635</Words>
  <Characters>32125</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3</cp:revision>
  <cp:lastPrinted>2021-06-30T12:34:00Z</cp:lastPrinted>
  <dcterms:created xsi:type="dcterms:W3CDTF">2023-06-02T06:41:00Z</dcterms:created>
  <dcterms:modified xsi:type="dcterms:W3CDTF">2023-06-09T13:30:00Z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749C871CF41A4B07A0ECA2CB5B272F36</vt:lpwstr>
  </property>
</Properties>
</file>